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DB14" w14:textId="75E8A364" w:rsidR="00F36A4E" w:rsidRDefault="00F36A4E" w:rsidP="00182C53">
      <w:pPr>
        <w:spacing w:after="182" w:line="240" w:lineRule="auto"/>
        <w:ind w:left="989" w:right="16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D064FC">
        <w:rPr>
          <w:rFonts w:ascii="Tahoma" w:eastAsia="Calibri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B806D8B" wp14:editId="350269FB">
            <wp:simplePos x="0" y="0"/>
            <wp:positionH relativeFrom="column">
              <wp:posOffset>7743190</wp:posOffset>
            </wp:positionH>
            <wp:positionV relativeFrom="paragraph">
              <wp:posOffset>0</wp:posOffset>
            </wp:positionV>
            <wp:extent cx="476250" cy="58102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4FC">
        <w:rPr>
          <w:rFonts w:ascii="Tahoma" w:eastAsia="Calibri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1F3F619" wp14:editId="0BD3231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95325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911F3" w14:textId="4026EA3E" w:rsidR="00F36A4E" w:rsidRDefault="00F36A4E" w:rsidP="00182C53">
      <w:pPr>
        <w:spacing w:after="182" w:line="240" w:lineRule="auto"/>
        <w:ind w:left="989" w:right="16"/>
        <w:rPr>
          <w:rFonts w:ascii="Tahoma" w:eastAsia="Calibri" w:hAnsi="Tahoma" w:cs="Tahoma"/>
          <w:color w:val="000000"/>
          <w:sz w:val="24"/>
          <w:szCs w:val="24"/>
        </w:rPr>
      </w:pPr>
    </w:p>
    <w:p w14:paraId="2FF5179A" w14:textId="4B9D9033" w:rsidR="00F36A4E" w:rsidRPr="00F36A4E" w:rsidRDefault="00F36A4E" w:rsidP="00182C53">
      <w:pPr>
        <w:spacing w:after="182" w:line="240" w:lineRule="auto"/>
        <w:ind w:left="989" w:right="16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D064FC">
        <w:rPr>
          <w:rFonts w:ascii="Tahoma" w:eastAsia="Times New Roman" w:hAnsi="Tahoma" w:cs="Tahoma"/>
          <w:b/>
          <w:color w:val="000000"/>
          <w:sz w:val="24"/>
          <w:szCs w:val="24"/>
        </w:rPr>
        <w:t>REPORTING TOOL ON GENDER MAINSTREAMING IN THE GOVERNMENT OF KENYA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bookmarkStart w:id="0" w:name="_GoBack"/>
      <w:bookmarkEnd w:id="0"/>
      <w:r w:rsidRPr="00D064FC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2022/2023</w:t>
      </w:r>
    </w:p>
    <w:tbl>
      <w:tblPr>
        <w:tblStyle w:val="TableGrid0"/>
        <w:tblW w:w="13486" w:type="dxa"/>
        <w:tblInd w:w="-248" w:type="dxa"/>
        <w:tblLayout w:type="fixed"/>
        <w:tblCellMar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25"/>
        <w:gridCol w:w="3312"/>
        <w:gridCol w:w="2309"/>
        <w:gridCol w:w="287"/>
        <w:gridCol w:w="25"/>
        <w:gridCol w:w="720"/>
        <w:gridCol w:w="711"/>
        <w:gridCol w:w="684"/>
        <w:gridCol w:w="810"/>
        <w:gridCol w:w="916"/>
        <w:gridCol w:w="813"/>
        <w:gridCol w:w="253"/>
        <w:gridCol w:w="639"/>
        <w:gridCol w:w="908"/>
        <w:gridCol w:w="1049"/>
        <w:gridCol w:w="25"/>
      </w:tblGrid>
      <w:tr w:rsidR="00182C53" w:rsidRPr="00D064FC" w14:paraId="57622523" w14:textId="77777777" w:rsidTr="001D1ED3">
        <w:trPr>
          <w:gridAfter w:val="1"/>
          <w:wAfter w:w="25" w:type="dxa"/>
          <w:trHeight w:val="1125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C00" w14:textId="22E8580B" w:rsidR="00182C53" w:rsidRPr="00D064FC" w:rsidRDefault="00182C53" w:rsidP="00182C53">
            <w:pPr>
              <w:spacing w:after="6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Public Sector Quarterly Gender Mainstreaming Reporting Tool FY 202</w:t>
            </w:r>
            <w:r w:rsidR="005B4764"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2</w:t>
            </w: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/2</w:t>
            </w:r>
            <w:r w:rsidR="005B4764"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3</w:t>
            </w:r>
          </w:p>
          <w:p w14:paraId="710AD69F" w14:textId="1E59BC84" w:rsidR="00182C53" w:rsidRPr="00D064FC" w:rsidRDefault="00E35D90" w:rsidP="00182C53">
            <w:pPr>
              <w:spacing w:after="14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QUARTER</w:t>
            </w:r>
            <w:r w:rsidR="00182C53"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: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14:paraId="47D87DE2" w14:textId="4D24A636" w:rsidR="00182C53" w:rsidRPr="00D064FC" w:rsidRDefault="00182C53" w:rsidP="00182C53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Full Name of the Ministry, Department, Agency or County: ………………………………………………………………………</w:t>
            </w:r>
            <w:r w:rsidR="00403957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…………</w:t>
            </w: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C53" w:rsidRPr="00D064FC" w14:paraId="4C6880F9" w14:textId="77777777" w:rsidTr="001D1ED3">
        <w:trPr>
          <w:gridAfter w:val="1"/>
          <w:wAfter w:w="25" w:type="dxa"/>
          <w:trHeight w:val="382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3787FA" w14:textId="77777777" w:rsidR="00182C53" w:rsidRPr="00D064FC" w:rsidRDefault="00182C53" w:rsidP="00182C5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Type of Institution</w:t>
            </w:r>
            <w:r w:rsidRPr="00D064FC">
              <w:rPr>
                <w:rFonts w:ascii="Tahoma" w:eastAsia="Georgia" w:hAnsi="Tahoma" w:cs="Tahoma"/>
                <w:b/>
                <w:i/>
                <w:color w:val="000000"/>
                <w:sz w:val="24"/>
                <w:szCs w:val="24"/>
              </w:rPr>
              <w:t>(</w:t>
            </w: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Tick where applicable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) </w:t>
            </w:r>
          </w:p>
        </w:tc>
      </w:tr>
      <w:tr w:rsidR="00182C53" w:rsidRPr="00D064FC" w14:paraId="51CFA994" w14:textId="77777777" w:rsidTr="001D1ED3">
        <w:trPr>
          <w:gridAfter w:val="1"/>
          <w:wAfter w:w="25" w:type="dxa"/>
          <w:trHeight w:val="1434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B3BC" w14:textId="22FF368E" w:rsidR="00182C53" w:rsidRPr="00D064FC" w:rsidRDefault="00A97CAE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>Ministry/</w:t>
            </w:r>
            <w:r w:rsidRPr="00A65E41">
              <w:rPr>
                <w:rStyle w:val="Strong"/>
                <w:rFonts w:ascii="Tahoma" w:hAnsi="Tahoma" w:cs="Tahoma"/>
                <w:b w:val="0"/>
              </w:rPr>
              <w:t>State</w:t>
            </w:r>
            <w:r w:rsidR="00A65E41" w:rsidRPr="00A65E41">
              <w:rPr>
                <w:rStyle w:val="Strong"/>
                <w:rFonts w:ascii="Tahoma" w:hAnsi="Tahoma" w:cs="Tahoma"/>
                <w:b w:val="0"/>
              </w:rPr>
              <w:t xml:space="preserve"> </w:t>
            </w:r>
            <w:r w:rsidR="00182C53" w:rsidRPr="00A65E41">
              <w:rPr>
                <w:rStyle w:val="Strong"/>
                <w:rFonts w:ascii="Tahoma" w:hAnsi="Tahoma" w:cs="Tahoma"/>
                <w:b w:val="0"/>
              </w:rPr>
              <w:t>Department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      </w:t>
            </w:r>
          </w:p>
          <w:p w14:paraId="148426FD" w14:textId="77777777" w:rsidR="00182C53" w:rsidRPr="00D064FC" w:rsidRDefault="00182C53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State Corporation                          </w:t>
            </w:r>
          </w:p>
          <w:p w14:paraId="2CD87CC5" w14:textId="77777777" w:rsidR="00182C53" w:rsidRPr="00D064FC" w:rsidRDefault="00182C53" w:rsidP="00182C53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CBE565D" wp14:editId="4D03E96D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-548005</wp:posOffset>
                      </wp:positionV>
                      <wp:extent cx="127000" cy="692150"/>
                      <wp:effectExtent l="0" t="0" r="6350" b="0"/>
                      <wp:wrapSquare wrapText="bothSides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69215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6D2E296" id="Group 9" o:spid="_x0000_s1026" style="position:absolute;margin-left:167.2pt;margin-top:-43.15pt;width:10pt;height:54.5pt;z-index:251664384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Public University                         </w:t>
            </w:r>
          </w:p>
        </w:tc>
        <w:tc>
          <w:tcPr>
            <w:tcW w:w="75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8A3" w14:textId="77777777" w:rsidR="00182C53" w:rsidRPr="00D064FC" w:rsidRDefault="00182C53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A1EEAEB" wp14:editId="7F26F78F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82550</wp:posOffset>
                      </wp:positionV>
                      <wp:extent cx="127000" cy="692150"/>
                      <wp:effectExtent l="0" t="0" r="6350" b="0"/>
                      <wp:wrapSquare wrapText="bothSides"/>
                      <wp:docPr id="4792" name="Group 4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69215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3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4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5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A941480" id="Group 4792" o:spid="_x0000_s1026" style="position:absolute;margin-left:200.6pt;margin-top:6.5pt;width:10pt;height:54.5pt;z-index:251665408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"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Tertiary Institution       </w:t>
            </w:r>
            <w:r w:rsidRPr="00D064FC">
              <w:rPr>
                <w:rFonts w:ascii="Tahoma" w:eastAsia="Georgia" w:hAnsi="Tahoma" w:cs="Tahoma"/>
                <w:color w:val="362B36"/>
                <w:sz w:val="24"/>
                <w:szCs w:val="24"/>
              </w:rPr>
              <w:tab/>
              <w:t xml:space="preserve">             </w:t>
            </w:r>
          </w:p>
          <w:p w14:paraId="50B5EB3D" w14:textId="77777777" w:rsidR="00182C53" w:rsidRPr="00D064FC" w:rsidRDefault="00182C53" w:rsidP="00182C53">
            <w:pPr>
              <w:ind w:left="34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6E0E5B93" w14:textId="4D7A8AF3" w:rsidR="00182C53" w:rsidRPr="00D064FC" w:rsidRDefault="005F1DBC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>Semi-Autonomous</w:t>
            </w:r>
            <w:r w:rsidR="00182C53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Govt Agency   </w:t>
            </w:r>
          </w:p>
          <w:p w14:paraId="37DBFD21" w14:textId="77777777" w:rsidR="00182C53" w:rsidRPr="00D064FC" w:rsidRDefault="00182C53" w:rsidP="00182C53">
            <w:pPr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0D8AB608" w14:textId="77777777" w:rsidR="00182C53" w:rsidRPr="00D064FC" w:rsidRDefault="00182C53" w:rsidP="00182C53">
            <w:pPr>
              <w:numPr>
                <w:ilvl w:val="0"/>
                <w:numId w:val="15"/>
              </w:numPr>
              <w:spacing w:after="301"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County Government      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ab/>
            </w:r>
          </w:p>
          <w:p w14:paraId="1D75F89F" w14:textId="77777777" w:rsidR="00182C53" w:rsidRPr="00D064FC" w:rsidRDefault="00182C53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Others(specify)__________ </w:t>
            </w:r>
          </w:p>
        </w:tc>
      </w:tr>
      <w:tr w:rsidR="00182C53" w:rsidRPr="00D064FC" w14:paraId="4BE0B1AE" w14:textId="77777777" w:rsidTr="001D1ED3">
        <w:trPr>
          <w:gridAfter w:val="1"/>
          <w:wAfter w:w="25" w:type="dxa"/>
          <w:trHeight w:val="382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A966FD" w14:textId="77777777" w:rsidR="00182C53" w:rsidRPr="00D064FC" w:rsidRDefault="00182C53" w:rsidP="00182C53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 xml:space="preserve">B. Indicators </w:t>
            </w:r>
          </w:p>
        </w:tc>
      </w:tr>
      <w:tr w:rsidR="00182C53" w:rsidRPr="00D064FC" w14:paraId="53193D91" w14:textId="77777777" w:rsidTr="00FC32CE">
        <w:trPr>
          <w:gridAfter w:val="1"/>
          <w:wAfter w:w="25" w:type="dxa"/>
          <w:trHeight w:val="462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BC7" w14:textId="77777777" w:rsidR="00182C53" w:rsidRPr="00D064FC" w:rsidRDefault="00182C53" w:rsidP="00182C5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Were gender mainstreaming activities included in the annual work plan? 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36C" w14:textId="4F7426B4" w:rsidR="00182C53" w:rsidRPr="00D064FC" w:rsidRDefault="00182C53" w:rsidP="00182C53">
            <w:pPr>
              <w:spacing w:line="276" w:lineRule="auto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[</w:t>
            </w:r>
            <w:r w:rsidR="002E6991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Yes]  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      [No] </w:t>
            </w:r>
          </w:p>
        </w:tc>
      </w:tr>
      <w:tr w:rsidR="00182C53" w:rsidRPr="00D064FC" w14:paraId="22CABF68" w14:textId="77777777" w:rsidTr="00FC32CE">
        <w:trPr>
          <w:gridAfter w:val="1"/>
          <w:wAfter w:w="25" w:type="dxa"/>
          <w:trHeight w:val="759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AD" w14:textId="30B5B0A5" w:rsidR="00182C53" w:rsidRPr="00D064FC" w:rsidRDefault="000A5872" w:rsidP="000A5872">
            <w:pPr>
              <w:spacing w:line="276" w:lineRule="auto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2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. a) What is the </w:t>
            </w:r>
            <w:r w:rsidR="005F1DB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total </w:t>
            </w:r>
            <w:r w:rsidR="00795B24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amount of the MDA's 2022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/</w:t>
            </w:r>
            <w:r w:rsidR="00795B24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23</w:t>
            </w:r>
            <w:r w:rsidR="005F1DB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annual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budget.</w:t>
            </w:r>
          </w:p>
          <w:p w14:paraId="6D13A346" w14:textId="77777777" w:rsidR="00182C53" w:rsidRPr="00D064FC" w:rsidRDefault="00182C53" w:rsidP="00182C53">
            <w:pPr>
              <w:spacing w:line="276" w:lineRule="auto"/>
              <w:ind w:left="446" w:hanging="360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256B98C3" w14:textId="25C8EC5B" w:rsidR="00182C53" w:rsidRPr="00D064FC" w:rsidRDefault="00182C53" w:rsidP="00403957">
            <w:pPr>
              <w:spacing w:line="276" w:lineRule="auto"/>
              <w:ind w:left="405" w:hanging="319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  b) What amount was </w:t>
            </w:r>
            <w:r w:rsidR="005F1DB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allocated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for Gender Mainstreaming </w:t>
            </w:r>
            <w:r w:rsidR="004025AD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and </w:t>
            </w:r>
            <w:r w:rsidR="00795B24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GBV</w:t>
            </w:r>
            <w:r w:rsidR="004025AD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P</w:t>
            </w:r>
            <w:r w:rsidR="00324F7D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revention </w:t>
            </w:r>
            <w:r w:rsidR="00D064F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and Response</w:t>
            </w:r>
            <w:r w:rsidR="004025AD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 </w:t>
            </w:r>
            <w:r w:rsidR="00652BD8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in the Financial Year 2022/</w:t>
            </w:r>
            <w:r w:rsidR="00795B24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2023.</w:t>
            </w:r>
          </w:p>
          <w:p w14:paraId="2BD02CB6" w14:textId="77777777" w:rsidR="00182C53" w:rsidRPr="00D064FC" w:rsidRDefault="00182C53" w:rsidP="00182C53">
            <w:pPr>
              <w:spacing w:line="276" w:lineRule="auto"/>
              <w:ind w:left="446" w:hanging="360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A9C" w14:textId="77777777" w:rsidR="00182C53" w:rsidRPr="00D064FC" w:rsidRDefault="00182C53" w:rsidP="00182C53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Total budget:</w:t>
            </w:r>
          </w:p>
          <w:p w14:paraId="534E313A" w14:textId="20D0D561" w:rsidR="00182C53" w:rsidRPr="00D064FC" w:rsidRDefault="00182C53" w:rsidP="00182C53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Ksh</w:t>
            </w:r>
            <w:r w:rsidR="00403957">
              <w:rPr>
                <w:rFonts w:ascii="Tahoma" w:eastAsia="Georgia" w:hAnsi="Tahoma" w:cs="Tahoma"/>
                <w:color w:val="000000"/>
                <w:sz w:val="24"/>
                <w:szCs w:val="24"/>
              </w:rPr>
              <w:t>s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………………….</w:t>
            </w:r>
          </w:p>
          <w:p w14:paraId="79C34FF7" w14:textId="77777777" w:rsidR="00182C53" w:rsidRPr="00D064FC" w:rsidRDefault="00182C53" w:rsidP="00182C53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54DFA506" w14:textId="65CC03DA" w:rsidR="00182C53" w:rsidRPr="00D064FC" w:rsidRDefault="00182C53" w:rsidP="00182C53">
            <w:pPr>
              <w:spacing w:line="276" w:lineRule="auto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Budget for Gender mainstreaming</w:t>
            </w:r>
            <w:r w:rsidR="002919A9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and GBV programming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: Ksh</w:t>
            </w:r>
            <w:r w:rsidR="00403957">
              <w:rPr>
                <w:rFonts w:ascii="Tahoma" w:eastAsia="Georgia" w:hAnsi="Tahoma" w:cs="Tahoma"/>
                <w:color w:val="000000"/>
                <w:sz w:val="24"/>
                <w:szCs w:val="24"/>
              </w:rPr>
              <w:t>s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.………………… </w:t>
            </w:r>
          </w:p>
        </w:tc>
      </w:tr>
      <w:tr w:rsidR="00182C53" w:rsidRPr="00D064FC" w14:paraId="7AC9BFA0" w14:textId="77777777" w:rsidTr="00FC32CE">
        <w:trPr>
          <w:gridAfter w:val="1"/>
          <w:wAfter w:w="25" w:type="dxa"/>
          <w:trHeight w:val="461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6C0" w14:textId="04D64686" w:rsidR="00E35D90" w:rsidRPr="00D064FC" w:rsidRDefault="00E35D90" w:rsidP="00FC32CE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05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Does the MDA have a </w:t>
            </w:r>
            <w:r w:rsidR="00652BD8">
              <w:rPr>
                <w:rFonts w:ascii="Tahoma" w:eastAsia="Georgia" w:hAnsi="Tahoma" w:cs="Tahoma"/>
                <w:color w:val="000000"/>
                <w:sz w:val="24"/>
                <w:szCs w:val="24"/>
              </w:rPr>
              <w:t>Gender</w:t>
            </w:r>
            <w:r w:rsidR="004857E0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</w:t>
            </w:r>
            <w:r w:rsidR="00652BD8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Policy aligned 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to the National Policy on Gender and Development, 2019</w:t>
            </w:r>
            <w:r w:rsidRPr="00D064FC">
              <w:rPr>
                <w:rStyle w:val="FootnoteReference"/>
                <w:rFonts w:ascii="Tahoma" w:eastAsia="Georgia" w:hAnsi="Tahoma" w:cs="Tahoma"/>
                <w:color w:val="000000"/>
                <w:sz w:val="24"/>
                <w:szCs w:val="24"/>
              </w:rPr>
              <w:footnoteReference w:id="1"/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?</w:t>
            </w:r>
          </w:p>
          <w:p w14:paraId="571DC5A8" w14:textId="776DD4DB" w:rsidR="00820DED" w:rsidRPr="00D064FC" w:rsidRDefault="00820DED" w:rsidP="00FC32CE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812D" w14:textId="77777777" w:rsidR="00820DED" w:rsidRPr="00D064FC" w:rsidRDefault="00820DED" w:rsidP="00820DED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73E33C7E" w14:textId="77777777" w:rsidR="00820DED" w:rsidRPr="00D064FC" w:rsidRDefault="00820DED" w:rsidP="00820DED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2888703A" w14:textId="6CAD05DF" w:rsidR="00182C53" w:rsidRPr="00D064FC" w:rsidRDefault="00E35D90" w:rsidP="00820DED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lastRenderedPageBreak/>
              <w:t xml:space="preserve">Yes </w:t>
            </w:r>
            <w:r w:rsidR="001B27EF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>[</w:t>
            </w:r>
            <w:r w:rsidR="00820DED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    </w:t>
            </w:r>
            <w:r w:rsidR="009F5FD4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  <w:r w:rsidR="00820DED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</w:t>
            </w:r>
            <w:r w:rsidR="001B27EF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>]</w:t>
            </w:r>
          </w:p>
          <w:p w14:paraId="26DF518B" w14:textId="4269489A" w:rsidR="00820DED" w:rsidRPr="00D064FC" w:rsidRDefault="00E35D90" w:rsidP="00820DED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No  </w:t>
            </w:r>
            <w:r w:rsidR="001B27EF"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>[       ]</w:t>
            </w:r>
          </w:p>
          <w:p w14:paraId="2C34A5CF" w14:textId="22C42B76" w:rsidR="00820DED" w:rsidRPr="00D064FC" w:rsidRDefault="007C7051" w:rsidP="00820DED">
            <w:pPr>
              <w:pStyle w:val="ListParagraph"/>
              <w:spacing w:line="276" w:lineRule="auto"/>
              <w:ind w:left="81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b/>
                <w:i/>
                <w:color w:val="000000"/>
                <w:sz w:val="24"/>
                <w:szCs w:val="24"/>
              </w:rPr>
              <w:t>(Attach evidence)</w:t>
            </w:r>
          </w:p>
        </w:tc>
      </w:tr>
      <w:tr w:rsidR="00182C53" w:rsidRPr="00D064FC" w14:paraId="4395F9F4" w14:textId="77777777" w:rsidTr="00403957">
        <w:trPr>
          <w:gridAfter w:val="1"/>
          <w:wAfter w:w="25" w:type="dxa"/>
          <w:trHeight w:val="1772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6D67" w14:textId="5AC418A5" w:rsidR="00182C53" w:rsidRPr="00D064FC" w:rsidRDefault="000A5872" w:rsidP="00182C53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lastRenderedPageBreak/>
              <w:t>4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. Did the MDA implement the Gender Mainstreaming Policy in (</w:t>
            </w:r>
            <w:r w:rsidR="00E35D90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3</w:t>
            </w:r>
            <w:r w:rsidR="00182C53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) above? </w:t>
            </w:r>
          </w:p>
          <w:p w14:paraId="5681E753" w14:textId="77777777" w:rsidR="001B27EF" w:rsidRPr="00D064FC" w:rsidRDefault="001B27EF" w:rsidP="001B27EF">
            <w:pPr>
              <w:spacing w:line="276" w:lineRule="auto"/>
              <w:ind w:left="1"/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</w:pPr>
          </w:p>
          <w:p w14:paraId="309649C9" w14:textId="77777777" w:rsidR="001B27EF" w:rsidRPr="00D064FC" w:rsidRDefault="001B27EF" w:rsidP="001B27EF">
            <w:pPr>
              <w:spacing w:line="276" w:lineRule="auto"/>
              <w:ind w:left="1"/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</w:pPr>
          </w:p>
          <w:p w14:paraId="28C95DA1" w14:textId="612E8C1C" w:rsidR="001B27EF" w:rsidRPr="00D064FC" w:rsidRDefault="00981A07" w:rsidP="00403957">
            <w:pPr>
              <w:pStyle w:val="ListParagraph"/>
              <w:spacing w:line="276" w:lineRule="auto"/>
              <w:ind w:left="1440"/>
              <w:rPr>
                <w:rFonts w:eastAsia="Calibri"/>
              </w:rPr>
            </w:pPr>
            <w:r w:rsidRPr="00D064FC">
              <w:rPr>
                <w:rFonts w:ascii="Tahoma" w:eastAsia="Calibri" w:hAnsi="Tahoma" w:cs="Tahoma"/>
                <w:color w:val="00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83B" w14:textId="77777777" w:rsidR="007C7051" w:rsidRPr="00D064FC" w:rsidRDefault="00182C53" w:rsidP="00182C53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[Yes]          </w:t>
            </w:r>
          </w:p>
          <w:p w14:paraId="62389994" w14:textId="77777777" w:rsidR="007C7051" w:rsidRPr="00D064FC" w:rsidRDefault="007C7051" w:rsidP="00182C53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5019B0BF" w14:textId="3F66B4F3" w:rsidR="00182C53" w:rsidRPr="00D064FC" w:rsidRDefault="00182C53" w:rsidP="00182C53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[No] </w:t>
            </w:r>
          </w:p>
          <w:p w14:paraId="049E5F44" w14:textId="77777777" w:rsidR="00182C53" w:rsidRPr="00D064FC" w:rsidRDefault="00182C53" w:rsidP="00182C53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084891A3" w14:textId="57CCFFFB" w:rsidR="001B27EF" w:rsidRPr="00D064FC" w:rsidRDefault="007C7051" w:rsidP="0094418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If </w:t>
            </w:r>
            <w:r w:rsidR="00D064FC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yes, indicate</w:t>
            </w: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the actions and attach evidence</w:t>
            </w:r>
          </w:p>
          <w:p w14:paraId="4AB958F1" w14:textId="5029E430" w:rsidR="001B27EF" w:rsidRPr="00D064FC" w:rsidRDefault="001B27EF" w:rsidP="001B27EF">
            <w:pPr>
              <w:spacing w:line="276" w:lineRule="auto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627F6556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756"/>
        </w:trPr>
        <w:tc>
          <w:tcPr>
            <w:tcW w:w="59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0D952E" w14:textId="77777777" w:rsidR="007052BF" w:rsidRPr="00D064FC" w:rsidRDefault="007052BF" w:rsidP="002141C6">
            <w:pPr>
              <w:spacing w:after="22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1C20DE48" w14:textId="77777777" w:rsidR="007052BF" w:rsidRPr="00D064FC" w:rsidRDefault="007052BF" w:rsidP="002141C6">
            <w:pPr>
              <w:spacing w:after="22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33FC2F19" w14:textId="77777777" w:rsidR="007052BF" w:rsidRPr="00D064FC" w:rsidRDefault="007052BF" w:rsidP="002141C6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 xml:space="preserve">Indicators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A79BBC" w14:textId="77777777" w:rsidR="007052BF" w:rsidRPr="00D064FC" w:rsidRDefault="007052BF" w:rsidP="002141C6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Sex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0E6A56" w14:textId="77777777" w:rsidR="007052BF" w:rsidRPr="00D064FC" w:rsidRDefault="007052BF" w:rsidP="002141C6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Persons With Disabilities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126CF0" w14:textId="77777777" w:rsidR="007052BF" w:rsidRPr="00D064FC" w:rsidRDefault="007052BF" w:rsidP="002141C6">
            <w:pPr>
              <w:spacing w:after="22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Minorities &amp;</w:t>
            </w:r>
          </w:p>
          <w:p w14:paraId="6EEA0B3A" w14:textId="77777777" w:rsidR="007052BF" w:rsidRPr="00D064FC" w:rsidRDefault="007052BF" w:rsidP="002141C6">
            <w:pPr>
              <w:spacing w:after="22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Marginalized </w:t>
            </w:r>
          </w:p>
          <w:p w14:paraId="23BD9A52" w14:textId="77777777" w:rsidR="007052BF" w:rsidRPr="00D064FC" w:rsidRDefault="007052BF" w:rsidP="002141C6">
            <w:pPr>
              <w:spacing w:line="276" w:lineRule="auto"/>
              <w:ind w:left="117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Communities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BD60525" w14:textId="77777777" w:rsidR="007052BF" w:rsidRPr="00D064FC" w:rsidRDefault="007052BF" w:rsidP="002141C6">
            <w:pPr>
              <w:spacing w:line="276" w:lineRule="auto"/>
              <w:jc w:val="center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Age Category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C902F9D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32BAEA8C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64"/>
        </w:trPr>
        <w:tc>
          <w:tcPr>
            <w:tcW w:w="59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323" w14:textId="77777777" w:rsidR="007052BF" w:rsidRPr="00D064FC" w:rsidRDefault="007052BF" w:rsidP="002141C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8F7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7A3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2FD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787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B28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3C6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F64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Below 35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EB5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35 &amp; above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EB8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 xml:space="preserve">Total </w:t>
            </w:r>
          </w:p>
        </w:tc>
      </w:tr>
      <w:tr w:rsidR="007052BF" w:rsidRPr="00D064FC" w14:paraId="40145970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60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085" w14:textId="759A2D97" w:rsidR="007052BF" w:rsidRPr="00D064FC" w:rsidRDefault="00FC32CE" w:rsidP="002141C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i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. Total number of staff in MDA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8FA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6C8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915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69D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06B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201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5DA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ED7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55B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25A0D27B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514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E4F" w14:textId="36D3DE56" w:rsidR="007052BF" w:rsidRPr="00D064FC" w:rsidRDefault="00FC32CE" w:rsidP="002141C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ii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. Number of employees in job group “P” and above or its equivalent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7A0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051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04C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A99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B5D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B52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F23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691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E19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47F0576B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59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3A7" w14:textId="79055E95" w:rsidR="007052BF" w:rsidRPr="00D064FC" w:rsidRDefault="00FC32CE" w:rsidP="00FC32CE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iii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. Number of board members or its equivalent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5A3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B21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4AE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C12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559B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B2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015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5FD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C3C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7A743609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475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3BE" w14:textId="635D148F" w:rsidR="007052BF" w:rsidRPr="00D064FC" w:rsidRDefault="00FC32CE" w:rsidP="0094418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iv.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Number of recruited officers in the reporting period including interns and attaché</w:t>
            </w:r>
            <w:r w:rsidR="00403957">
              <w:rPr>
                <w:rFonts w:ascii="Tahoma" w:eastAsia="Georgia" w:hAnsi="Tahoma" w:cs="Tahoma"/>
                <w:color w:val="000000"/>
                <w:sz w:val="24"/>
                <w:szCs w:val="24"/>
              </w:rPr>
              <w:t>e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1FE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B51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52F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34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BF0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A8D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06F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AAA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B85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7052BF" w:rsidRPr="00D064FC" w14:paraId="4293FDE6" w14:textId="77777777" w:rsidTr="00FC32CE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476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45D" w14:textId="4C91FF7C" w:rsidR="007052BF" w:rsidRPr="00D064FC" w:rsidRDefault="00FC32CE" w:rsidP="00944186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v. </w:t>
            </w:r>
            <w:r w:rsidR="007052BF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Number of officers promoted in the reporting period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F9B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5C3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B542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064" w14:textId="77777777" w:rsidR="007052BF" w:rsidRPr="00D064FC" w:rsidRDefault="007052BF" w:rsidP="002141C6">
            <w:pPr>
              <w:spacing w:line="276" w:lineRule="auto"/>
              <w:ind w:left="53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6E2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BAD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1F1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914" w14:textId="77777777" w:rsidR="007052BF" w:rsidRPr="00D064FC" w:rsidRDefault="007052BF" w:rsidP="002141C6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588" w14:textId="77777777" w:rsidR="007052BF" w:rsidRPr="00D064FC" w:rsidRDefault="007052BF" w:rsidP="002141C6">
            <w:pPr>
              <w:spacing w:line="276" w:lineRule="auto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</w:tr>
      <w:tr w:rsidR="002B400A" w:rsidRPr="00D064FC" w14:paraId="20097F82" w14:textId="77777777" w:rsidTr="00FC32CE">
        <w:trPr>
          <w:gridAfter w:val="1"/>
          <w:wAfter w:w="25" w:type="dxa"/>
          <w:trHeight w:val="639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BD2E" w14:textId="48286AC4" w:rsidR="002B400A" w:rsidRPr="00D064FC" w:rsidRDefault="00FC32CE" w:rsidP="002B400A">
            <w:pPr>
              <w:spacing w:line="276" w:lineRule="auto"/>
              <w:ind w:left="91"/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5.  </w:t>
            </w:r>
            <w:r w:rsidR="002B400A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D</w:t>
            </w:r>
            <w:r w:rsidR="00E35D90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oes </w:t>
            </w:r>
            <w:r w:rsidR="002B400A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the MDA </w:t>
            </w:r>
            <w:r w:rsidR="00E35D90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have</w:t>
            </w:r>
            <w:r w:rsidR="002B400A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a workplace Policy on Gender Based Violence (GBV) in line with the relevant national policies and laws? (</w:t>
            </w:r>
            <w:r w:rsidR="002B400A" w:rsidRPr="00D064FC">
              <w:rPr>
                <w:rFonts w:ascii="Tahoma" w:eastAsia="Georgia" w:hAnsi="Tahoma" w:cs="Tahoma"/>
                <w:b/>
                <w:i/>
                <w:color w:val="000000"/>
                <w:sz w:val="24"/>
                <w:szCs w:val="24"/>
              </w:rPr>
              <w:t>Tick as appropriate)</w:t>
            </w:r>
            <w:r w:rsidR="002B400A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</w:t>
            </w:r>
          </w:p>
          <w:p w14:paraId="41E1DB29" w14:textId="6A0696CC" w:rsidR="002B400A" w:rsidRPr="00D064FC" w:rsidRDefault="002B400A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FD1" w14:textId="77777777" w:rsidR="00D064FC" w:rsidRDefault="002B400A" w:rsidP="002B400A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[Yes]        </w:t>
            </w:r>
          </w:p>
          <w:p w14:paraId="2E9A272D" w14:textId="461DB9CF" w:rsidR="002B400A" w:rsidRPr="00D064FC" w:rsidRDefault="002B400A" w:rsidP="002B400A">
            <w:pPr>
              <w:spacing w:after="22"/>
              <w:ind w:left="1"/>
              <w:rPr>
                <w:rFonts w:ascii="Tahoma" w:eastAsia="Calibri" w:hAnsi="Tahoma" w:cs="Tahoma"/>
                <w:b/>
                <w:i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[No]</w:t>
            </w:r>
          </w:p>
          <w:p w14:paraId="10A188CB" w14:textId="0F9051AE" w:rsidR="002B400A" w:rsidRPr="00D064FC" w:rsidRDefault="002B400A" w:rsidP="002B400A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Calibri" w:hAnsi="Tahoma" w:cs="Tahoma"/>
                <w:b/>
                <w:i/>
                <w:color w:val="000000"/>
                <w:sz w:val="24"/>
                <w:szCs w:val="24"/>
              </w:rPr>
              <w:t xml:space="preserve">(Attach evidence) </w:t>
            </w:r>
          </w:p>
        </w:tc>
      </w:tr>
      <w:tr w:rsidR="002B400A" w:rsidRPr="00D064FC" w14:paraId="1D8BEDB2" w14:textId="77777777" w:rsidTr="00FC32CE">
        <w:trPr>
          <w:gridAfter w:val="1"/>
          <w:wAfter w:w="25" w:type="dxa"/>
          <w:trHeight w:val="639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73E" w14:textId="1EB23733" w:rsidR="002B400A" w:rsidRPr="00D064FC" w:rsidRDefault="00D064FC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6.</w:t>
            </w:r>
            <w:r w:rsidR="002B400A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Did the MDA implement the workplace Policy on Gender Based Violence in (5) above?</w:t>
            </w:r>
          </w:p>
          <w:p w14:paraId="70399E9C" w14:textId="77777777" w:rsidR="002B400A" w:rsidRPr="00D064FC" w:rsidRDefault="002B400A" w:rsidP="002B400A">
            <w:pPr>
              <w:spacing w:line="276" w:lineRule="auto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6D86C5BF" w14:textId="77777777" w:rsidR="002B400A" w:rsidRPr="00D064FC" w:rsidRDefault="002B400A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665D32FC" w14:textId="77777777" w:rsidR="002B400A" w:rsidRPr="00D064FC" w:rsidRDefault="002B400A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1CD14308" w14:textId="77777777" w:rsidR="002B400A" w:rsidRPr="00D064FC" w:rsidRDefault="002B400A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4F2" w14:textId="77777777" w:rsidR="007C7051" w:rsidRPr="00D064FC" w:rsidRDefault="002B400A" w:rsidP="002B400A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lastRenderedPageBreak/>
              <w:t xml:space="preserve">[Yes]         </w:t>
            </w:r>
          </w:p>
          <w:p w14:paraId="0C5962F5" w14:textId="77777777" w:rsidR="007C7051" w:rsidRPr="00D064FC" w:rsidRDefault="007C7051" w:rsidP="002B400A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2079DE77" w14:textId="26AB1535" w:rsidR="002B400A" w:rsidRPr="00D064FC" w:rsidRDefault="002B400A" w:rsidP="002B400A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lastRenderedPageBreak/>
              <w:t xml:space="preserve"> [No] </w:t>
            </w:r>
          </w:p>
          <w:p w14:paraId="7E584ACD" w14:textId="77777777" w:rsidR="002B400A" w:rsidRPr="00D064FC" w:rsidRDefault="002B400A" w:rsidP="002B400A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23054DF1" w14:textId="035D3086" w:rsidR="002B400A" w:rsidRPr="00D064FC" w:rsidRDefault="002B400A" w:rsidP="007C7051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If yes,  indicate  </w:t>
            </w:r>
            <w:r w:rsidR="007C7051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the </w:t>
            </w: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actions</w:t>
            </w:r>
            <w:r w:rsidR="007C7051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and attach evidence</w:t>
            </w:r>
            <w:r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00A" w:rsidRPr="00D064FC" w14:paraId="31D33A6E" w14:textId="77777777" w:rsidTr="00FC32CE">
        <w:trPr>
          <w:gridAfter w:val="1"/>
          <w:wAfter w:w="25" w:type="dxa"/>
          <w:trHeight w:val="639"/>
        </w:trPr>
        <w:tc>
          <w:tcPr>
            <w:tcW w:w="8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F710" w14:textId="77777777" w:rsidR="002B400A" w:rsidRPr="00D064FC" w:rsidRDefault="002B400A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FF0000"/>
                <w:sz w:val="24"/>
                <w:szCs w:val="24"/>
              </w:rPr>
            </w:pPr>
          </w:p>
          <w:p w14:paraId="2DBC980E" w14:textId="718DC246" w:rsidR="002B400A" w:rsidRPr="00D064FC" w:rsidRDefault="00FC32CE" w:rsidP="002B400A">
            <w:pPr>
              <w:spacing w:line="276" w:lineRule="auto"/>
              <w:ind w:left="9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sz w:val="24"/>
                <w:szCs w:val="24"/>
              </w:rPr>
              <w:t xml:space="preserve">7. </w:t>
            </w:r>
            <w:r w:rsidR="007C7051" w:rsidRPr="00D064FC">
              <w:rPr>
                <w:rFonts w:ascii="Tahoma" w:eastAsia="Georgia" w:hAnsi="Tahoma" w:cs="Tahoma"/>
                <w:sz w:val="24"/>
                <w:szCs w:val="24"/>
              </w:rPr>
              <w:t xml:space="preserve">Did the MDA implement </w:t>
            </w:r>
            <w:r w:rsidR="00652BD8">
              <w:rPr>
                <w:rFonts w:ascii="Tahoma" w:eastAsia="Georgia" w:hAnsi="Tahoma" w:cs="Tahoma"/>
                <w:sz w:val="24"/>
                <w:szCs w:val="24"/>
              </w:rPr>
              <w:t xml:space="preserve">relevant </w:t>
            </w:r>
            <w:r w:rsidR="002B400A" w:rsidRPr="00D064FC">
              <w:rPr>
                <w:rFonts w:ascii="Tahoma" w:eastAsia="Georgia" w:hAnsi="Tahoma" w:cs="Tahoma"/>
                <w:sz w:val="24"/>
                <w:szCs w:val="24"/>
              </w:rPr>
              <w:t>laws on prevention and response to GBV</w:t>
            </w:r>
            <w:r w:rsidR="007C7051" w:rsidRPr="00D064FC">
              <w:rPr>
                <w:rFonts w:ascii="Tahoma" w:eastAsia="Georgia" w:hAnsi="Tahoma" w:cs="Tahoma"/>
                <w:sz w:val="24"/>
                <w:szCs w:val="24"/>
              </w:rPr>
              <w:t>?</w:t>
            </w:r>
            <w:r w:rsidR="00652BD8">
              <w:rPr>
                <w:rFonts w:ascii="Tahoma" w:eastAsia="Georgia" w:hAnsi="Tahoma" w:cs="Tahoma"/>
                <w:sz w:val="24"/>
                <w:szCs w:val="24"/>
              </w:rPr>
              <w:t xml:space="preserve"> The Laws include but not limited to: The Constitution of Kenya (2010), Sexual Offences Act, 2006, Children Act, 2001, Public Officers Ethics Act, 2003, Employment Act, 2007.</w:t>
            </w:r>
          </w:p>
        </w:tc>
        <w:tc>
          <w:tcPr>
            <w:tcW w:w="4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F27F" w14:textId="77777777" w:rsidR="007C7051" w:rsidRPr="00D064FC" w:rsidRDefault="007C7051" w:rsidP="007C7051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[Yes]         </w:t>
            </w:r>
          </w:p>
          <w:p w14:paraId="4A078BA2" w14:textId="77777777" w:rsidR="007C7051" w:rsidRPr="00D064FC" w:rsidRDefault="007C7051" w:rsidP="007C7051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2C2E8FBA" w14:textId="5B118426" w:rsidR="007C7051" w:rsidRPr="00D064FC" w:rsidRDefault="007C7051" w:rsidP="007C7051">
            <w:pPr>
              <w:spacing w:after="22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[No] </w:t>
            </w:r>
          </w:p>
          <w:p w14:paraId="114C98B5" w14:textId="77777777" w:rsidR="007C7051" w:rsidRPr="00D064FC" w:rsidRDefault="007C7051" w:rsidP="007C7051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  <w:p w14:paraId="372216D8" w14:textId="7F1B34C8" w:rsidR="002B400A" w:rsidRPr="00D064FC" w:rsidRDefault="00380724" w:rsidP="007C7051">
            <w:pPr>
              <w:spacing w:after="22"/>
              <w:ind w:left="1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If yes, </w:t>
            </w:r>
            <w:r w:rsidR="00652BD8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indicate the</w:t>
            </w:r>
            <w:r w:rsidR="007C7051" w:rsidRPr="00D064FC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actions and attach evidence</w:t>
            </w:r>
            <w:r w:rsidR="006336DB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82C53" w:rsidRPr="00D064FC" w14:paraId="05016E24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1263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3C9F" w14:textId="24C5E224" w:rsidR="00182C53" w:rsidRPr="006336DB" w:rsidRDefault="00182C53" w:rsidP="006336D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b/>
              </w:rPr>
              <w:t xml:space="preserve">C. </w:t>
            </w:r>
            <w:r w:rsidR="00E9081E" w:rsidRPr="00652BD8">
              <w:rPr>
                <w:rFonts w:ascii="Tahoma" w:hAnsi="Tahoma" w:cs="Tahoma"/>
                <w:sz w:val="24"/>
                <w:szCs w:val="24"/>
              </w:rPr>
              <w:t>Please give a brief account of how your institution has integrated gender perspectives into it’s programmes, activities and projects including formulation of sector specific frameworks for Gender M</w:t>
            </w:r>
            <w:r w:rsidR="006336DB" w:rsidRPr="00652BD8">
              <w:rPr>
                <w:rFonts w:ascii="Tahoma" w:hAnsi="Tahoma" w:cs="Tahoma"/>
                <w:sz w:val="24"/>
                <w:szCs w:val="24"/>
              </w:rPr>
              <w:t>ainstreaming.</w:t>
            </w:r>
            <w:r w:rsidR="006336DB" w:rsidRPr="00652BD8">
              <w:rPr>
                <w:rFonts w:ascii="Tahoma" w:hAnsi="Tahoma" w:cs="Tahoma"/>
                <w:i/>
                <w:sz w:val="24"/>
                <w:szCs w:val="24"/>
              </w:rPr>
              <w:t xml:space="preserve"> (Attach evidence).</w:t>
            </w:r>
            <w:r w:rsidR="00FD0317" w:rsidRPr="006336DB">
              <w:rPr>
                <w:rFonts w:ascii="Tahoma" w:hAnsi="Tahoma" w:cs="Tahoma"/>
                <w:i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</w:t>
            </w:r>
            <w:r w:rsidR="006336DB" w:rsidRPr="006336DB">
              <w:rPr>
                <w:rFonts w:ascii="Tahoma" w:hAnsi="Tahoma" w:cs="Tahoma"/>
                <w:i/>
                <w:sz w:val="24"/>
                <w:szCs w:val="24"/>
              </w:rPr>
              <w:t>………</w:t>
            </w:r>
          </w:p>
        </w:tc>
      </w:tr>
      <w:tr w:rsidR="00E9081E" w:rsidRPr="00D064FC" w14:paraId="29F0E0DD" w14:textId="77777777" w:rsidTr="00565A38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1263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8B91" w14:textId="0E31CFF8" w:rsidR="00E9081E" w:rsidRPr="00E9081E" w:rsidRDefault="00E9081E" w:rsidP="00E9081E">
            <w:pPr>
              <w:pStyle w:val="ListParagraph"/>
              <w:numPr>
                <w:ilvl w:val="0"/>
                <w:numId w:val="16"/>
              </w:numPr>
              <w:spacing w:after="23" w:line="230" w:lineRule="auto"/>
              <w:jc w:val="both"/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Please highlight any emerging issues or challenges faced in the process of mainstreaming gender and integrating gender equality in your institution </w:t>
            </w: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182C53" w:rsidRPr="00D064FC" w14:paraId="523753CE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1757"/>
        </w:trPr>
        <w:tc>
          <w:tcPr>
            <w:tcW w:w="134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E68" w14:textId="14BEE456" w:rsidR="00182C53" w:rsidRPr="00D064FC" w:rsidRDefault="00182C53" w:rsidP="00611BCE">
            <w:pPr>
              <w:numPr>
                <w:ilvl w:val="0"/>
                <w:numId w:val="16"/>
              </w:numPr>
              <w:spacing w:after="23" w:line="230" w:lineRule="auto"/>
              <w:ind w:left="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Submit to the State Department for Gender on Email:  </w:t>
            </w:r>
            <w:r w:rsidRPr="00D064FC">
              <w:rPr>
                <w:rFonts w:ascii="Tahoma" w:eastAsia="Georgia" w:hAnsi="Tahoma" w:cs="Tahoma"/>
                <w:color w:val="0000FF"/>
                <w:sz w:val="24"/>
                <w:szCs w:val="24"/>
                <w:u w:val="single" w:color="0000FF"/>
              </w:rPr>
              <w:t xml:space="preserve">pcontracting5@gmail.com 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and a copy to </w:t>
            </w:r>
            <w:r w:rsidR="005F1DB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the 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National Gender and Equality Commission: Email: </w:t>
            </w:r>
            <w:r w:rsidRPr="00D064FC">
              <w:rPr>
                <w:rFonts w:ascii="Tahoma" w:eastAsia="Georgia" w:hAnsi="Tahoma" w:cs="Tahoma"/>
                <w:color w:val="0000FF"/>
                <w:sz w:val="24"/>
                <w:szCs w:val="24"/>
                <w:u w:val="single" w:color="0000FF"/>
              </w:rPr>
              <w:t>pcontracting@ngeckenya.org</w:t>
            </w:r>
          </w:p>
          <w:p w14:paraId="2E946F85" w14:textId="77777777" w:rsidR="00182C53" w:rsidRPr="00D064FC" w:rsidRDefault="00182C53" w:rsidP="00182C53">
            <w:pPr>
              <w:spacing w:after="22"/>
              <w:ind w:left="38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0F86FC97" w14:textId="0F111DFB" w:rsidR="00182C53" w:rsidRPr="00D064FC" w:rsidRDefault="00403957" w:rsidP="00182C53">
            <w:pPr>
              <w:spacing w:after="23"/>
              <w:ind w:left="2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>B</w:t>
            </w:r>
            <w:r w:rsidR="00182C53" w:rsidRPr="00D064FC">
              <w:rPr>
                <w:rFonts w:ascii="Tahoma" w:eastAsia="Georgia" w:hAnsi="Tahoma" w:cs="Tahoma"/>
                <w:b/>
                <w:color w:val="000000"/>
                <w:sz w:val="24"/>
                <w:szCs w:val="24"/>
              </w:rPr>
              <w:t xml:space="preserve">: </w:t>
            </w:r>
            <w:r w:rsidR="00182C53"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This reporting tool should be signed and stamped by the Accounting Officer</w:t>
            </w:r>
            <w:r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; and </w:t>
            </w:r>
            <w:r w:rsidR="00380724"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submitted not later than </w:t>
            </w:r>
            <w:r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5</w:t>
            </w:r>
            <w:r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  <w:vertAlign w:val="superscript"/>
              </w:rPr>
              <w:t>th</w:t>
            </w:r>
            <w:r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of the month following the end of the quarter</w:t>
            </w:r>
            <w:r w:rsidR="00182C53"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>.</w:t>
            </w:r>
            <w:r w:rsidR="00944186" w:rsidRPr="00652BD8">
              <w:rPr>
                <w:rFonts w:ascii="Tahoma" w:eastAsia="Georgia" w:hAnsi="Tahoma" w:cs="Tahoma"/>
                <w:i/>
                <w:color w:val="000000"/>
                <w:sz w:val="24"/>
                <w:szCs w:val="24"/>
              </w:rPr>
              <w:t xml:space="preserve"> Only a digital copy will be accepted</w:t>
            </w:r>
          </w:p>
          <w:p w14:paraId="4894D3F8" w14:textId="77777777" w:rsidR="00182C53" w:rsidRPr="00D064FC" w:rsidRDefault="00182C53" w:rsidP="00182C53">
            <w:pPr>
              <w:spacing w:after="22"/>
              <w:ind w:left="2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  <w:p w14:paraId="316030A7" w14:textId="7C2C28F9" w:rsidR="00182C53" w:rsidRPr="00C67BE9" w:rsidRDefault="00182C53" w:rsidP="00C67BE9">
            <w:pPr>
              <w:numPr>
                <w:ilvl w:val="0"/>
                <w:numId w:val="16"/>
              </w:numPr>
              <w:spacing w:after="22" w:line="276" w:lineRule="auto"/>
              <w:ind w:hanging="384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Name of Accounting </w:t>
            </w:r>
            <w:r w:rsidR="00D064F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Officer: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…………………………………………………………. Signature:……………………………….. Date……………………</w:t>
            </w:r>
            <w:r w:rsidR="00403957">
              <w:rPr>
                <w:rFonts w:ascii="Tahoma" w:eastAsia="Georgia" w:hAnsi="Tahoma" w:cs="Tahoma"/>
                <w:color w:val="000000"/>
                <w:sz w:val="24"/>
                <w:szCs w:val="24"/>
              </w:rPr>
              <w:t>………..</w:t>
            </w: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C53" w:rsidRPr="00D064FC" w14:paraId="1B650981" w14:textId="77777777" w:rsidTr="00C814F5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4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36" w14:textId="77777777" w:rsidR="00182C53" w:rsidRPr="00D064FC" w:rsidRDefault="00182C53" w:rsidP="00182C53">
            <w:pPr>
              <w:spacing w:after="22"/>
              <w:ind w:left="2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Name of Reporting Officer </w:t>
            </w:r>
          </w:p>
          <w:p w14:paraId="48CAF022" w14:textId="77777777" w:rsidR="00182C53" w:rsidRPr="00D064FC" w:rsidRDefault="00182C53" w:rsidP="00182C53">
            <w:pPr>
              <w:spacing w:line="276" w:lineRule="auto"/>
              <w:ind w:left="2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710" w14:textId="77777777" w:rsidR="00182C53" w:rsidRPr="00D064FC" w:rsidRDefault="00182C53" w:rsidP="00182C53">
            <w:pPr>
              <w:spacing w:after="205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Designation </w:t>
            </w:r>
          </w:p>
          <w:p w14:paraId="25C65B12" w14:textId="77777777" w:rsidR="00182C53" w:rsidRPr="00D064FC" w:rsidRDefault="00182C53" w:rsidP="00182C53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53D" w14:textId="77777777" w:rsidR="00182C53" w:rsidRPr="00D064FC" w:rsidRDefault="00182C53" w:rsidP="00182C53">
            <w:pPr>
              <w:spacing w:after="205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Telephone Number </w:t>
            </w:r>
          </w:p>
          <w:p w14:paraId="37BE8BBD" w14:textId="77777777" w:rsidR="00182C53" w:rsidRPr="00D064FC" w:rsidRDefault="00182C53" w:rsidP="00182C53">
            <w:pPr>
              <w:spacing w:line="276" w:lineRule="auto"/>
              <w:ind w:left="26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0" w14:textId="77777777" w:rsidR="00182C53" w:rsidRPr="00D064FC" w:rsidRDefault="00182C53" w:rsidP="00182C53">
            <w:pPr>
              <w:spacing w:after="205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Email Address </w:t>
            </w:r>
          </w:p>
          <w:p w14:paraId="39EB954A" w14:textId="77777777" w:rsidR="00182C53" w:rsidRPr="00D064FC" w:rsidRDefault="00182C53" w:rsidP="00182C53">
            <w:pPr>
              <w:spacing w:line="276" w:lineRule="auto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61A" w14:textId="3E5D8919" w:rsidR="00182C53" w:rsidRPr="00D064FC" w:rsidRDefault="00182C53" w:rsidP="00C814F5">
            <w:pPr>
              <w:spacing w:after="205"/>
              <w:ind w:left="31"/>
              <w:rPr>
                <w:rFonts w:ascii="Tahoma" w:eastAsia="Calibri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Date </w:t>
            </w:r>
          </w:p>
        </w:tc>
      </w:tr>
    </w:tbl>
    <w:p w14:paraId="6C5AE3B4" w14:textId="1484B00F" w:rsidR="008139B0" w:rsidRPr="00D064FC" w:rsidRDefault="00D064FC" w:rsidP="00C67BE9">
      <w:pPr>
        <w:rPr>
          <w:rFonts w:ascii="Tahoma" w:hAnsi="Tahoma" w:cs="Tahoma"/>
          <w:b/>
          <w:sz w:val="24"/>
          <w:szCs w:val="24"/>
        </w:rPr>
      </w:pPr>
      <w:r w:rsidRPr="00D064FC"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7BC4A2EA" wp14:editId="7644A21D">
            <wp:simplePos x="0" y="0"/>
            <wp:positionH relativeFrom="margin">
              <wp:posOffset>7381875</wp:posOffset>
            </wp:positionH>
            <wp:positionV relativeFrom="paragraph">
              <wp:posOffset>57150</wp:posOffset>
            </wp:positionV>
            <wp:extent cx="581025" cy="752475"/>
            <wp:effectExtent l="0" t="0" r="9525" b="9525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311" w:rsidRPr="00D064FC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4E6EC7" wp14:editId="4F42E934">
            <wp:simplePos x="0" y="0"/>
            <wp:positionH relativeFrom="margin">
              <wp:posOffset>-161925</wp:posOffset>
            </wp:positionH>
            <wp:positionV relativeFrom="paragraph">
              <wp:posOffset>54610</wp:posOffset>
            </wp:positionV>
            <wp:extent cx="7620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60" y="21257"/>
                <wp:lineTo x="21060" y="0"/>
                <wp:lineTo x="0" y="0"/>
              </wp:wrapPolygon>
            </wp:wrapThrough>
            <wp:docPr id="6" name="Picture 1" descr="Image result for kenya cour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ya court of arms logo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1C4" w:rsidRPr="00D064FC">
        <w:rPr>
          <w:rFonts w:ascii="Tahoma" w:hAnsi="Tahoma" w:cs="Tahoma"/>
          <w:b/>
          <w:sz w:val="24"/>
          <w:szCs w:val="24"/>
        </w:rPr>
        <w:t>MEASURING PERFORMANCE ON THE GENDER MAINSTREAMING INDICATOR</w:t>
      </w:r>
      <w:r w:rsidR="004D19B0" w:rsidRPr="00D064FC">
        <w:rPr>
          <w:rFonts w:ascii="Tahoma" w:hAnsi="Tahoma" w:cs="Tahoma"/>
          <w:b/>
          <w:sz w:val="24"/>
          <w:szCs w:val="24"/>
        </w:rPr>
        <w:t xml:space="preserve">: </w:t>
      </w:r>
      <w:r w:rsidR="00C5553C" w:rsidRPr="00D064FC">
        <w:rPr>
          <w:rFonts w:ascii="Tahoma" w:hAnsi="Tahoma" w:cs="Tahoma"/>
          <w:b/>
          <w:sz w:val="24"/>
          <w:szCs w:val="24"/>
        </w:rPr>
        <w:t>202</w:t>
      </w:r>
      <w:r w:rsidR="005A760C" w:rsidRPr="00D064FC">
        <w:rPr>
          <w:rFonts w:ascii="Tahoma" w:hAnsi="Tahoma" w:cs="Tahoma"/>
          <w:b/>
          <w:sz w:val="24"/>
          <w:szCs w:val="24"/>
        </w:rPr>
        <w:t>2</w:t>
      </w:r>
      <w:r w:rsidR="00C5553C" w:rsidRPr="00D064FC">
        <w:rPr>
          <w:rFonts w:ascii="Tahoma" w:hAnsi="Tahoma" w:cs="Tahoma"/>
          <w:b/>
          <w:sz w:val="24"/>
          <w:szCs w:val="24"/>
        </w:rPr>
        <w:t>/202</w:t>
      </w:r>
      <w:r w:rsidR="005A760C" w:rsidRPr="00D064FC">
        <w:rPr>
          <w:rFonts w:ascii="Tahoma" w:hAnsi="Tahoma" w:cs="Tahoma"/>
          <w:b/>
          <w:sz w:val="24"/>
          <w:szCs w:val="24"/>
        </w:rPr>
        <w:t>3</w:t>
      </w:r>
      <w:r w:rsidR="004D19B0" w:rsidRPr="00D064FC">
        <w:rPr>
          <w:rFonts w:ascii="Tahoma" w:hAnsi="Tahoma" w:cs="Tahoma"/>
          <w:b/>
          <w:sz w:val="24"/>
          <w:szCs w:val="24"/>
        </w:rPr>
        <w:t xml:space="preserve"> PC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5"/>
        <w:gridCol w:w="3600"/>
        <w:gridCol w:w="2160"/>
        <w:gridCol w:w="1890"/>
      </w:tblGrid>
      <w:tr w:rsidR="000F41C4" w:rsidRPr="00D064FC" w14:paraId="48F28E35" w14:textId="77777777" w:rsidTr="00985AE0">
        <w:tc>
          <w:tcPr>
            <w:tcW w:w="5215" w:type="dxa"/>
            <w:shd w:val="clear" w:color="auto" w:fill="auto"/>
          </w:tcPr>
          <w:p w14:paraId="7072D5E5" w14:textId="77777777" w:rsidR="000F41C4" w:rsidRPr="00D064FC" w:rsidRDefault="000F41C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Indicator in PC Guidelines</w:t>
            </w:r>
          </w:p>
        </w:tc>
        <w:tc>
          <w:tcPr>
            <w:tcW w:w="3600" w:type="dxa"/>
            <w:shd w:val="clear" w:color="auto" w:fill="auto"/>
          </w:tcPr>
          <w:p w14:paraId="0084AF1A" w14:textId="77777777" w:rsidR="000F41C4" w:rsidRPr="00D064FC" w:rsidRDefault="000F41C4" w:rsidP="002D389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Indicator</w:t>
            </w:r>
            <w:r w:rsidR="00F832B7" w:rsidRPr="00D064FC">
              <w:rPr>
                <w:rFonts w:ascii="Tahoma" w:hAnsi="Tahoma" w:cs="Tahoma"/>
                <w:b/>
                <w:sz w:val="24"/>
                <w:szCs w:val="24"/>
              </w:rPr>
              <w:t xml:space="preserve"> N</w:t>
            </w:r>
            <w:r w:rsidR="002D389A" w:rsidRPr="00D064FC">
              <w:rPr>
                <w:rFonts w:ascii="Tahoma" w:hAnsi="Tahoma" w:cs="Tahoma"/>
                <w:b/>
                <w:sz w:val="24"/>
                <w:szCs w:val="24"/>
              </w:rPr>
              <w:t>o. as</w:t>
            </w:r>
            <w:r w:rsidRPr="00D064FC">
              <w:rPr>
                <w:rFonts w:ascii="Tahoma" w:hAnsi="Tahoma" w:cs="Tahoma"/>
                <w:b/>
                <w:sz w:val="24"/>
                <w:szCs w:val="24"/>
              </w:rPr>
              <w:t xml:space="preserve"> per Reporting Tool</w:t>
            </w:r>
          </w:p>
          <w:p w14:paraId="7D3E2420" w14:textId="77777777" w:rsidR="002D389A" w:rsidRPr="00D064FC" w:rsidRDefault="002D389A" w:rsidP="002D389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3FCDBDB" w14:textId="77777777" w:rsidR="000F41C4" w:rsidRPr="00D064FC" w:rsidRDefault="000F41C4" w:rsidP="000F41C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 xml:space="preserve">Variables in the Reporting Template </w:t>
            </w:r>
          </w:p>
        </w:tc>
        <w:tc>
          <w:tcPr>
            <w:tcW w:w="1890" w:type="dxa"/>
            <w:shd w:val="clear" w:color="auto" w:fill="auto"/>
          </w:tcPr>
          <w:p w14:paraId="268B4C15" w14:textId="77777777" w:rsidR="000F41C4" w:rsidRPr="00D064FC" w:rsidRDefault="00C221E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Weight</w:t>
            </w:r>
            <w:r w:rsidR="00274011" w:rsidRPr="00D064FC">
              <w:rPr>
                <w:rFonts w:ascii="Tahoma" w:hAnsi="Tahoma" w:cs="Tahoma"/>
                <w:b/>
                <w:sz w:val="24"/>
                <w:szCs w:val="24"/>
              </w:rPr>
              <w:t>/Score</w:t>
            </w:r>
          </w:p>
        </w:tc>
      </w:tr>
      <w:tr w:rsidR="00D17047" w:rsidRPr="00D064FC" w14:paraId="3AEC93FC" w14:textId="77777777" w:rsidTr="00985AE0">
        <w:tc>
          <w:tcPr>
            <w:tcW w:w="5215" w:type="dxa"/>
            <w:shd w:val="clear" w:color="auto" w:fill="auto"/>
          </w:tcPr>
          <w:p w14:paraId="2251A7B0" w14:textId="3FF56743" w:rsidR="00D17047" w:rsidRPr="00D064FC" w:rsidRDefault="00D17047" w:rsidP="00944186">
            <w:pPr>
              <w:pStyle w:val="ListParagraph"/>
              <w:numPr>
                <w:ilvl w:val="0"/>
                <w:numId w:val="24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Were gender mainstreaming activities included in the annual work plan?</w:t>
            </w:r>
          </w:p>
        </w:tc>
        <w:tc>
          <w:tcPr>
            <w:tcW w:w="3600" w:type="dxa"/>
            <w:shd w:val="clear" w:color="auto" w:fill="auto"/>
          </w:tcPr>
          <w:p w14:paraId="319AE201" w14:textId="026DC879" w:rsidR="00D17047" w:rsidRPr="00D064FC" w:rsidRDefault="00944186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Institutional work plan with GBV and gender mainstreaming actions/activities included</w:t>
            </w:r>
          </w:p>
        </w:tc>
        <w:tc>
          <w:tcPr>
            <w:tcW w:w="2160" w:type="dxa"/>
            <w:shd w:val="clear" w:color="auto" w:fill="auto"/>
          </w:tcPr>
          <w:p w14:paraId="1DDD1CC1" w14:textId="7E4E5E6B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Work plan</w:t>
            </w:r>
          </w:p>
        </w:tc>
        <w:tc>
          <w:tcPr>
            <w:tcW w:w="1890" w:type="dxa"/>
            <w:shd w:val="clear" w:color="auto" w:fill="auto"/>
          </w:tcPr>
          <w:p w14:paraId="46A4CA2A" w14:textId="56158D3A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2% Score</w:t>
            </w:r>
          </w:p>
        </w:tc>
      </w:tr>
      <w:tr w:rsidR="00D17047" w:rsidRPr="00D064FC" w14:paraId="650898DE" w14:textId="77777777" w:rsidTr="00985AE0">
        <w:tc>
          <w:tcPr>
            <w:tcW w:w="5215" w:type="dxa"/>
            <w:shd w:val="clear" w:color="auto" w:fill="auto"/>
          </w:tcPr>
          <w:p w14:paraId="60DC3B26" w14:textId="4DDD6919" w:rsidR="00D17047" w:rsidRPr="00D064FC" w:rsidRDefault="00652BD8" w:rsidP="0094418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What </w:t>
            </w:r>
            <w:r w:rsidR="00D17047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amount was allocated for Gender Mainstreaming and GBV Prevention </w:t>
            </w:r>
            <w:r w:rsidR="00D064F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and Response</w:t>
            </w:r>
            <w:r w:rsidR="00D17047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  in the Financial Year 2022/ 2023.</w:t>
            </w:r>
          </w:p>
          <w:p w14:paraId="18BEFA6B" w14:textId="77777777" w:rsidR="00D17047" w:rsidRPr="00D064FC" w:rsidRDefault="00D17047" w:rsidP="00944186">
            <w:pPr>
              <w:pStyle w:val="ListParagraph"/>
              <w:spacing w:line="276" w:lineRule="auto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D70FB4A" w14:textId="213F7DEE" w:rsidR="00D17047" w:rsidRPr="00D064FC" w:rsidRDefault="00652BD8" w:rsidP="00FC32CE">
            <w:pPr>
              <w:spacing w:line="276" w:lineRule="auto"/>
              <w:rPr>
                <w:rFonts w:ascii="Tahoma" w:eastAsia="Georgia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</w:t>
            </w:r>
            <w:r w:rsidR="00985AE0">
              <w:rPr>
                <w:rFonts w:ascii="Tahoma" w:eastAsia="Georgia" w:hAnsi="Tahoma" w:cs="Tahoma"/>
                <w:color w:val="000000"/>
                <w:sz w:val="24"/>
                <w:szCs w:val="24"/>
              </w:rPr>
              <w:t>A</w:t>
            </w: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mount </w:t>
            </w:r>
            <w:r w:rsidR="00D17047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allocated for Gender Mainstreaming and GBV response and prevention in the financial </w:t>
            </w:r>
            <w:r w:rsidR="00D064F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>year</w:t>
            </w:r>
            <w:r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as per the work </w:t>
            </w:r>
            <w:r w:rsidR="00985AE0">
              <w:rPr>
                <w:rFonts w:ascii="Tahoma" w:eastAsia="Georgia" w:hAnsi="Tahoma" w:cs="Tahoma"/>
                <w:color w:val="000000"/>
                <w:sz w:val="24"/>
                <w:szCs w:val="24"/>
              </w:rPr>
              <w:t>plan?</w:t>
            </w:r>
            <w:r w:rsidR="00D064FC" w:rsidRPr="00D064FC">
              <w:rPr>
                <w:rFonts w:ascii="Tahoma" w:eastAsia="Georgia" w:hAnsi="Tahoma" w:cs="Tahoma"/>
                <w:color w:val="000000"/>
                <w:sz w:val="24"/>
                <w:szCs w:val="24"/>
              </w:rPr>
              <w:t xml:space="preserve"> </w:t>
            </w:r>
          </w:p>
          <w:p w14:paraId="71999370" w14:textId="77777777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BBA3536" w14:textId="55F77143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Resources</w:t>
            </w:r>
          </w:p>
        </w:tc>
        <w:tc>
          <w:tcPr>
            <w:tcW w:w="1890" w:type="dxa"/>
            <w:shd w:val="clear" w:color="auto" w:fill="auto"/>
          </w:tcPr>
          <w:p w14:paraId="21982678" w14:textId="270EBDAE" w:rsidR="00D17047" w:rsidRPr="00D064FC" w:rsidRDefault="00D17047" w:rsidP="00FC32C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(</w:t>
            </w:r>
            <w:r w:rsidR="00FC32CE" w:rsidRPr="00D064FC">
              <w:rPr>
                <w:rFonts w:ascii="Tahoma" w:eastAsia="Times New Roman" w:hAnsi="Tahoma" w:cs="Tahoma"/>
                <w:b/>
                <w:sz w:val="24"/>
                <w:szCs w:val="24"/>
              </w:rPr>
              <w:t>5</w:t>
            </w:r>
            <w:r w:rsidRPr="00D064FC">
              <w:rPr>
                <w:rFonts w:ascii="Tahoma" w:eastAsia="Times New Roman" w:hAnsi="Tahoma" w:cs="Tahoma"/>
                <w:b/>
                <w:sz w:val="24"/>
                <w:szCs w:val="24"/>
              </w:rPr>
              <w:t>% Score</w:t>
            </w: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D17047" w:rsidRPr="00D064FC" w14:paraId="0E131E20" w14:textId="77777777" w:rsidTr="00985AE0">
        <w:trPr>
          <w:trHeight w:val="1043"/>
        </w:trPr>
        <w:tc>
          <w:tcPr>
            <w:tcW w:w="5215" w:type="dxa"/>
          </w:tcPr>
          <w:p w14:paraId="1C465329" w14:textId="676AF6D6" w:rsidR="00D17047" w:rsidRPr="00D064FC" w:rsidRDefault="00D17047" w:rsidP="00944186">
            <w:pPr>
              <w:ind w:left="446" w:hanging="360"/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sz w:val="24"/>
                <w:szCs w:val="24"/>
              </w:rPr>
              <w:t>3. a)</w:t>
            </w:r>
            <w:r w:rsidRPr="00D064FC" w:rsidDel="00636156">
              <w:rPr>
                <w:rFonts w:ascii="Tahoma" w:eastAsia="Georgia" w:hAnsi="Tahoma" w:cs="Tahoma"/>
                <w:b/>
                <w:sz w:val="24"/>
                <w:szCs w:val="24"/>
              </w:rPr>
              <w:t xml:space="preserve"> </w:t>
            </w:r>
            <w:r w:rsidRPr="00D064FC">
              <w:rPr>
                <w:rFonts w:ascii="Tahoma" w:eastAsia="Georgia" w:hAnsi="Tahoma" w:cs="Tahoma"/>
                <w:sz w:val="24"/>
                <w:szCs w:val="24"/>
              </w:rPr>
              <w:t>Develop/ review and implement work place gender policy</w:t>
            </w:r>
          </w:p>
        </w:tc>
        <w:tc>
          <w:tcPr>
            <w:tcW w:w="3600" w:type="dxa"/>
          </w:tcPr>
          <w:p w14:paraId="5F4E8C2E" w14:textId="3D098FAC" w:rsidR="00D17047" w:rsidRPr="00D064FC" w:rsidRDefault="00FC32CE" w:rsidP="00D17047">
            <w:pPr>
              <w:ind w:left="446" w:hanging="36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a) </w:t>
            </w:r>
            <w:r w:rsidR="00D17047"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Developed/Reviewed</w:t>
            </w:r>
            <w:r w:rsidR="008779B3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/have </w:t>
            </w:r>
            <w:r w:rsidR="00D17047"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Gender Mainstreaming Policy (10% Score) and </w:t>
            </w:r>
          </w:p>
          <w:p w14:paraId="63649740" w14:textId="666ADA17" w:rsidR="00D17047" w:rsidRPr="00D064FC" w:rsidRDefault="00D17047" w:rsidP="00D17047">
            <w:pPr>
              <w:ind w:left="446" w:hanging="116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b) implementation of a Gender Mainstreaming Policy (15% </w:t>
            </w:r>
            <w:r w:rsidR="00D064FC"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Score) </w:t>
            </w:r>
            <w:r w:rsidR="00985AE0"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(total</w:t>
            </w: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25% Score</w:t>
            </w: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)</w:t>
            </w:r>
          </w:p>
          <w:p w14:paraId="24FDC0A9" w14:textId="7519AA80" w:rsidR="00D17047" w:rsidRPr="00D064FC" w:rsidRDefault="00D17047" w:rsidP="00D17047">
            <w:pPr>
              <w:pStyle w:val="ListParagraph"/>
              <w:ind w:left="45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5D4DBA0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D98E89" w14:textId="0D8C5845" w:rsidR="00D17047" w:rsidRPr="00D064FC" w:rsidRDefault="00D17047" w:rsidP="00D170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 xml:space="preserve">Policy </w:t>
            </w:r>
          </w:p>
          <w:p w14:paraId="41FA66DC" w14:textId="456E65A4" w:rsidR="00D17047" w:rsidRPr="00D064FC" w:rsidRDefault="00D17047" w:rsidP="00D170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Activities derived from the policies</w:t>
            </w:r>
          </w:p>
        </w:tc>
        <w:tc>
          <w:tcPr>
            <w:tcW w:w="1890" w:type="dxa"/>
          </w:tcPr>
          <w:p w14:paraId="3E48E8AE" w14:textId="4861666F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(25% Score)</w:t>
            </w:r>
          </w:p>
        </w:tc>
      </w:tr>
      <w:tr w:rsidR="00D17047" w:rsidRPr="00D064FC" w14:paraId="73C12E40" w14:textId="77777777" w:rsidTr="00985AE0">
        <w:trPr>
          <w:trHeight w:val="413"/>
        </w:trPr>
        <w:tc>
          <w:tcPr>
            <w:tcW w:w="5215" w:type="dxa"/>
          </w:tcPr>
          <w:p w14:paraId="0E776CF9" w14:textId="0BF648F1" w:rsidR="00D17047" w:rsidRPr="00D064FC" w:rsidRDefault="00D17047" w:rsidP="00944186">
            <w:p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4.    </w:t>
            </w: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Disaggregation of data on all employees as guided in the reporting tool checking on the two-thirds gender principle, disability mainstreaming &amp; general inclusivity</w:t>
            </w: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(5% Score).  </w:t>
            </w:r>
          </w:p>
        </w:tc>
        <w:tc>
          <w:tcPr>
            <w:tcW w:w="3600" w:type="dxa"/>
          </w:tcPr>
          <w:p w14:paraId="169C3A8A" w14:textId="1EADC64B" w:rsidR="00D17047" w:rsidRPr="00D064FC" w:rsidRDefault="00D17047" w:rsidP="00D17047">
            <w:pPr>
              <w:rPr>
                <w:rFonts w:ascii="Tahoma" w:eastAsia="Georgia" w:hAnsi="Tahoma" w:cs="Tahoma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sz w:val="24"/>
                <w:szCs w:val="24"/>
              </w:rPr>
              <w:t>Disaggregated data</w:t>
            </w:r>
          </w:p>
          <w:p w14:paraId="027E8ED0" w14:textId="7723A352" w:rsidR="00D17047" w:rsidRPr="00D064FC" w:rsidRDefault="00D17047" w:rsidP="00D170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43D0B2D" w14:textId="77777777" w:rsidR="00D17047" w:rsidRPr="00D064FC" w:rsidRDefault="00FC32CE" w:rsidP="00D170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2/3 Gender Principle</w:t>
            </w:r>
          </w:p>
          <w:p w14:paraId="4C396A66" w14:textId="420F14EA" w:rsidR="00FC32CE" w:rsidRPr="00D064FC" w:rsidRDefault="00FC32CE" w:rsidP="00D1704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5% PWDs employed</w:t>
            </w:r>
          </w:p>
        </w:tc>
        <w:tc>
          <w:tcPr>
            <w:tcW w:w="1890" w:type="dxa"/>
          </w:tcPr>
          <w:p w14:paraId="51B3A4AC" w14:textId="494B0EE6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(5% Score)</w:t>
            </w:r>
          </w:p>
        </w:tc>
      </w:tr>
      <w:tr w:rsidR="00D17047" w:rsidRPr="00D064FC" w14:paraId="45DA4C34" w14:textId="77777777" w:rsidTr="00985AE0">
        <w:tc>
          <w:tcPr>
            <w:tcW w:w="5215" w:type="dxa"/>
            <w:shd w:val="clear" w:color="auto" w:fill="BFBFBF" w:themeFill="background1" w:themeFillShade="BF"/>
          </w:tcPr>
          <w:p w14:paraId="5C63B636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14:paraId="785219A5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0AEBB97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A5F5204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17047" w:rsidRPr="00D064FC" w14:paraId="2185B474" w14:textId="77777777" w:rsidTr="00985AE0">
        <w:trPr>
          <w:trHeight w:val="2117"/>
        </w:trPr>
        <w:tc>
          <w:tcPr>
            <w:tcW w:w="5215" w:type="dxa"/>
          </w:tcPr>
          <w:p w14:paraId="62AA49A5" w14:textId="2B7F5583" w:rsidR="00D17047" w:rsidRPr="00D064FC" w:rsidRDefault="00944186" w:rsidP="00944186">
            <w:p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eastAsia="Georgia" w:hAnsi="Tahoma" w:cs="Tahoma"/>
                <w:sz w:val="24"/>
                <w:szCs w:val="24"/>
              </w:rPr>
              <w:lastRenderedPageBreak/>
              <w:t xml:space="preserve">5. </w:t>
            </w:r>
            <w:r w:rsidR="00D17047" w:rsidRPr="00D064FC">
              <w:rPr>
                <w:rFonts w:ascii="Tahoma" w:eastAsia="Georgia" w:hAnsi="Tahoma" w:cs="Tahoma"/>
                <w:sz w:val="24"/>
                <w:szCs w:val="24"/>
              </w:rPr>
              <w:t>Develop/Review and implement the workplace Gender Based Violence policy</w:t>
            </w:r>
          </w:p>
        </w:tc>
        <w:tc>
          <w:tcPr>
            <w:tcW w:w="3600" w:type="dxa"/>
          </w:tcPr>
          <w:p w14:paraId="4FA4DF27" w14:textId="629F8E70" w:rsidR="00D17047" w:rsidRPr="00D064FC" w:rsidRDefault="00D17047" w:rsidP="00D17047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Developed/Reviewed</w:t>
            </w:r>
            <w:r w:rsidR="008779B3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/have</w:t>
            </w: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Workplace Policy on Gender Based </w:t>
            </w:r>
            <w:r w:rsidRPr="00D064FC">
              <w:rPr>
                <w:rFonts w:ascii="Tahoma" w:eastAsia="Times New Roman" w:hAnsi="Tahoma" w:cs="Tahoma"/>
                <w:sz w:val="24"/>
                <w:szCs w:val="24"/>
              </w:rPr>
              <w:t>Violence</w:t>
            </w:r>
            <w:r w:rsidRPr="00D064FC">
              <w:rPr>
                <w:rFonts w:ascii="Tahoma" w:eastAsia="Times New Roman" w:hAnsi="Tahoma" w:cs="Tahoma"/>
                <w:i/>
                <w:sz w:val="24"/>
                <w:szCs w:val="24"/>
              </w:rPr>
              <w:t xml:space="preserve"> (10% Score)</w:t>
            </w:r>
            <w:r w:rsidRPr="00D064FC">
              <w:rPr>
                <w:rFonts w:ascii="Tahoma" w:eastAsia="Times New Roman" w:hAnsi="Tahoma" w:cs="Tahoma"/>
                <w:sz w:val="24"/>
                <w:szCs w:val="24"/>
              </w:rPr>
              <w:t xml:space="preserve"> and implementation of the GBV Policy </w:t>
            </w:r>
            <w:r w:rsidRPr="00D064FC">
              <w:rPr>
                <w:rFonts w:ascii="Tahoma" w:eastAsia="Times New Roman" w:hAnsi="Tahoma" w:cs="Tahoma"/>
                <w:i/>
                <w:sz w:val="24"/>
                <w:szCs w:val="24"/>
              </w:rPr>
              <w:t>(15% Score)</w:t>
            </w:r>
            <w:r w:rsidRPr="00D064FC">
              <w:rPr>
                <w:rFonts w:ascii="Tahoma" w:eastAsia="Times New Roman" w:hAnsi="Tahoma" w:cs="Tahoma"/>
                <w:b/>
                <w:sz w:val="24"/>
                <w:szCs w:val="24"/>
              </w:rPr>
              <w:t xml:space="preserve"> (total </w:t>
            </w: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25% Score)</w:t>
            </w:r>
          </w:p>
          <w:p w14:paraId="39D82837" w14:textId="276B04D3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4AE0F5" w14:textId="77777777" w:rsidR="00D17047" w:rsidRPr="00D064FC" w:rsidRDefault="00D17047" w:rsidP="00D1704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Policies</w:t>
            </w:r>
          </w:p>
          <w:p w14:paraId="7EDD5CA0" w14:textId="1F6B8A7F" w:rsidR="00D17047" w:rsidRPr="00D064FC" w:rsidRDefault="00D17047" w:rsidP="00D1704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Activities derived from the policies</w:t>
            </w:r>
          </w:p>
        </w:tc>
        <w:tc>
          <w:tcPr>
            <w:tcW w:w="1890" w:type="dxa"/>
          </w:tcPr>
          <w:p w14:paraId="0D376761" w14:textId="2AF69CDD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(25% Score)</w:t>
            </w:r>
          </w:p>
        </w:tc>
      </w:tr>
      <w:tr w:rsidR="00D17047" w:rsidRPr="00D064FC" w14:paraId="0AAC0D3D" w14:textId="77777777" w:rsidTr="00985AE0">
        <w:tc>
          <w:tcPr>
            <w:tcW w:w="5215" w:type="dxa"/>
            <w:shd w:val="clear" w:color="auto" w:fill="auto"/>
          </w:tcPr>
          <w:p w14:paraId="5B913D58" w14:textId="49026FBF" w:rsidR="00D17047" w:rsidRPr="00D064FC" w:rsidRDefault="00944186" w:rsidP="00944186">
            <w:p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6. </w:t>
            </w:r>
            <w:r w:rsidR="00D17047" w:rsidRPr="00D064FC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Implement relevant laws on prevention and response to Gender Based Violence </w:t>
            </w:r>
          </w:p>
        </w:tc>
        <w:tc>
          <w:tcPr>
            <w:tcW w:w="3600" w:type="dxa"/>
            <w:shd w:val="clear" w:color="auto" w:fill="auto"/>
          </w:tcPr>
          <w:p w14:paraId="4402B23F" w14:textId="3CD53D94" w:rsidR="00D17047" w:rsidRPr="00D064FC" w:rsidRDefault="00D17047" w:rsidP="00FC32CE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FC32CE" w:rsidRPr="00D064FC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Laws implemented</w:t>
            </w:r>
          </w:p>
          <w:p w14:paraId="367CF1E1" w14:textId="2A9A284D" w:rsidR="00D17047" w:rsidRPr="00D064FC" w:rsidRDefault="00D17047" w:rsidP="00D17047">
            <w:pP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14:paraId="524798CC" w14:textId="6AA1AB9E" w:rsidR="00D17047" w:rsidRPr="00D064FC" w:rsidRDefault="00D17047" w:rsidP="00D17047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70871C0" w14:textId="0D596B61" w:rsidR="00985AE0" w:rsidRDefault="00985AE0" w:rsidP="00D1704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Laws </w:t>
            </w:r>
          </w:p>
          <w:p w14:paraId="3A791831" w14:textId="2404CE78" w:rsidR="00985AE0" w:rsidRDefault="00985AE0" w:rsidP="00D1704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Policies</w:t>
            </w:r>
          </w:p>
          <w:p w14:paraId="20DD35B5" w14:textId="666536AF" w:rsidR="00985AE0" w:rsidRPr="002E6991" w:rsidRDefault="00985AE0" w:rsidP="002E699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Administrative regulations</w:t>
            </w:r>
          </w:p>
        </w:tc>
        <w:tc>
          <w:tcPr>
            <w:tcW w:w="1890" w:type="dxa"/>
            <w:shd w:val="clear" w:color="auto" w:fill="auto"/>
          </w:tcPr>
          <w:p w14:paraId="61621427" w14:textId="3D06C7C3" w:rsidR="00D17047" w:rsidRPr="00D064FC" w:rsidRDefault="00D17047" w:rsidP="00D17047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(30% Score)</w:t>
            </w:r>
          </w:p>
        </w:tc>
      </w:tr>
      <w:tr w:rsidR="00D17047" w:rsidRPr="00D064FC" w14:paraId="6A6931DA" w14:textId="77777777" w:rsidTr="00985AE0">
        <w:tc>
          <w:tcPr>
            <w:tcW w:w="5215" w:type="dxa"/>
            <w:shd w:val="clear" w:color="auto" w:fill="BFBFBF" w:themeFill="background1" w:themeFillShade="BF"/>
          </w:tcPr>
          <w:p w14:paraId="05849450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BFBFBF" w:themeFill="background1" w:themeFillShade="BF"/>
          </w:tcPr>
          <w:p w14:paraId="4A3A688D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3DC9B87F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7EB7C0B7" w14:textId="77777777" w:rsidR="00D17047" w:rsidRPr="00D064FC" w:rsidRDefault="00D17047" w:rsidP="00D1704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064FC" w:rsidRPr="00D064FC" w14:paraId="58EB9407" w14:textId="77777777" w:rsidTr="00985AE0">
        <w:trPr>
          <w:trHeight w:val="3039"/>
        </w:trPr>
        <w:tc>
          <w:tcPr>
            <w:tcW w:w="5215" w:type="dxa"/>
          </w:tcPr>
          <w:p w14:paraId="60AA5E52" w14:textId="2306DD2A" w:rsidR="00D064FC" w:rsidRPr="00D064FC" w:rsidRDefault="00D064FC" w:rsidP="00944186">
            <w:p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 xml:space="preserve">7. Submit quarterly reports using the prescribed format to the State Department for Gender with a copy to National Gender and Equality Commission </w:t>
            </w:r>
          </w:p>
        </w:tc>
        <w:tc>
          <w:tcPr>
            <w:tcW w:w="3600" w:type="dxa"/>
          </w:tcPr>
          <w:p w14:paraId="4F501D85" w14:textId="4E0387D3" w:rsidR="00D064FC" w:rsidRPr="00D064FC" w:rsidRDefault="00D064FC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 xml:space="preserve">Submission of the quarterly report using the reporting template as provided and observing deadlines </w:t>
            </w:r>
            <w:r w:rsidRPr="00D064FC">
              <w:rPr>
                <w:rFonts w:ascii="Tahoma" w:hAnsi="Tahoma" w:cs="Tahoma"/>
                <w:b/>
                <w:sz w:val="24"/>
                <w:szCs w:val="24"/>
              </w:rPr>
              <w:t>(8 % Score)</w:t>
            </w:r>
          </w:p>
          <w:p w14:paraId="340F336F" w14:textId="77777777" w:rsidR="008779B3" w:rsidRDefault="00D064FC" w:rsidP="00FC32CE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Reporting late will </w:t>
            </w:r>
            <w:r w:rsidR="0004294C">
              <w:rPr>
                <w:rFonts w:ascii="Tahoma" w:hAnsi="Tahoma" w:cs="Tahoma"/>
                <w:b/>
                <w:i/>
                <w:sz w:val="24"/>
                <w:szCs w:val="24"/>
              </w:rPr>
              <w:t>lead to loss of the scores</w:t>
            </w:r>
            <w:r w:rsidR="008779B3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</w:t>
            </w:r>
          </w:p>
          <w:p w14:paraId="7682E512" w14:textId="77777777" w:rsidR="008779B3" w:rsidRDefault="008779B3" w:rsidP="00FC32CE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14:paraId="02F15FBC" w14:textId="04C2AC05" w:rsidR="00D064FC" w:rsidRPr="00D064FC" w:rsidRDefault="00D064FC" w:rsidP="00FC32C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3A5757" w14:textId="380FDFD9" w:rsidR="00D064FC" w:rsidRPr="00D10121" w:rsidRDefault="00D064FC" w:rsidP="00D10121">
            <w:pPr>
              <w:rPr>
                <w:rFonts w:ascii="Tahoma" w:hAnsi="Tahoma" w:cs="Tahoma"/>
                <w:sz w:val="24"/>
                <w:szCs w:val="24"/>
              </w:rPr>
            </w:pPr>
            <w:r w:rsidRPr="00D1012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00F27103" w14:textId="1B7C07C5" w:rsidR="00D064FC" w:rsidRPr="00D064FC" w:rsidRDefault="00D064FC" w:rsidP="00D1704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Submission timelines</w:t>
            </w:r>
          </w:p>
          <w:p w14:paraId="6FE63F08" w14:textId="60C30B0B" w:rsidR="00D064FC" w:rsidRPr="00D064FC" w:rsidRDefault="00D064FC" w:rsidP="00D1704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D064FC">
              <w:rPr>
                <w:rFonts w:ascii="Tahoma" w:hAnsi="Tahoma" w:cs="Tahoma"/>
                <w:sz w:val="24"/>
                <w:szCs w:val="24"/>
              </w:rPr>
              <w:t>Correct reporting format</w:t>
            </w:r>
          </w:p>
          <w:p w14:paraId="6F0CF68E" w14:textId="1EC20416" w:rsidR="00D064FC" w:rsidRPr="00D064FC" w:rsidRDefault="00D064FC" w:rsidP="00D17047">
            <w:pPr>
              <w:pStyle w:val="ListParagraph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5B9EE5" w14:textId="58DD5694" w:rsidR="00D064FC" w:rsidRPr="00D064FC" w:rsidRDefault="00D064FC" w:rsidP="0094418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(8% Score)</w:t>
            </w:r>
          </w:p>
        </w:tc>
      </w:tr>
      <w:tr w:rsidR="00D17047" w:rsidRPr="00D064FC" w14:paraId="2B687627" w14:textId="77777777" w:rsidTr="00985AE0">
        <w:trPr>
          <w:trHeight w:val="440"/>
        </w:trPr>
        <w:tc>
          <w:tcPr>
            <w:tcW w:w="10975" w:type="dxa"/>
            <w:gridSpan w:val="3"/>
            <w:shd w:val="clear" w:color="auto" w:fill="BFBFBF" w:themeFill="background1" w:themeFillShade="BF"/>
          </w:tcPr>
          <w:p w14:paraId="3510B85B" w14:textId="77777777" w:rsidR="00D17047" w:rsidRPr="00D064FC" w:rsidRDefault="00D17047" w:rsidP="00D17047">
            <w:pPr>
              <w:pStyle w:val="ListParagraph"/>
              <w:ind w:left="360"/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D7D4FBA" w14:textId="77777777" w:rsidR="00D17047" w:rsidRPr="00D064FC" w:rsidRDefault="00D17047" w:rsidP="00D1704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064FC">
              <w:rPr>
                <w:rFonts w:ascii="Tahoma" w:hAnsi="Tahoma" w:cs="Tahoma"/>
                <w:b/>
                <w:sz w:val="24"/>
                <w:szCs w:val="24"/>
              </w:rPr>
              <w:t>100%</w:t>
            </w:r>
          </w:p>
        </w:tc>
      </w:tr>
    </w:tbl>
    <w:p w14:paraId="61897901" w14:textId="77777777" w:rsidR="00EA638D" w:rsidRPr="00D064FC" w:rsidRDefault="00EA638D" w:rsidP="00641075">
      <w:pPr>
        <w:rPr>
          <w:rFonts w:ascii="Tahoma" w:hAnsi="Tahoma" w:cs="Tahoma"/>
          <w:sz w:val="24"/>
          <w:szCs w:val="24"/>
        </w:rPr>
      </w:pPr>
    </w:p>
    <w:sectPr w:rsidR="00EA638D" w:rsidRPr="00D064FC" w:rsidSect="00641075">
      <w:footerReference w:type="default" r:id="rId18"/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791D" w14:textId="77777777" w:rsidR="00EB0512" w:rsidRDefault="00EB0512" w:rsidP="00905515">
      <w:pPr>
        <w:spacing w:after="0" w:line="240" w:lineRule="auto"/>
      </w:pPr>
      <w:r>
        <w:separator/>
      </w:r>
    </w:p>
  </w:endnote>
  <w:endnote w:type="continuationSeparator" w:id="0">
    <w:p w14:paraId="4E3CB165" w14:textId="77777777" w:rsidR="00EB0512" w:rsidRDefault="00EB0512" w:rsidP="009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512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0C01E" w14:textId="1F5588DD" w:rsidR="00736A73" w:rsidRDefault="00736A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4E" w:rsidRPr="00F36A4E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BFEA02" w14:textId="77777777" w:rsidR="00736A73" w:rsidRDefault="0073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763E" w14:textId="77777777" w:rsidR="00EB0512" w:rsidRDefault="00EB0512" w:rsidP="00905515">
      <w:pPr>
        <w:spacing w:after="0" w:line="240" w:lineRule="auto"/>
      </w:pPr>
      <w:r>
        <w:separator/>
      </w:r>
    </w:p>
  </w:footnote>
  <w:footnote w:type="continuationSeparator" w:id="0">
    <w:p w14:paraId="637849AE" w14:textId="77777777" w:rsidR="00EB0512" w:rsidRDefault="00EB0512" w:rsidP="00905515">
      <w:pPr>
        <w:spacing w:after="0" w:line="240" w:lineRule="auto"/>
      </w:pPr>
      <w:r>
        <w:continuationSeparator/>
      </w:r>
    </w:p>
  </w:footnote>
  <w:footnote w:id="1">
    <w:p w14:paraId="21EE6B49" w14:textId="77777777" w:rsidR="00E35D90" w:rsidRDefault="00E35D90" w:rsidP="00E35D90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the policy visit </w:t>
      </w:r>
      <w:hyperlink r:id="rId1" w:history="1">
        <w:r w:rsidRPr="00540E96">
          <w:rPr>
            <w:rStyle w:val="Hyperlink"/>
          </w:rPr>
          <w:t>http://psyg.go.ke/wp-content/uploads/2019/12/NATIONAL-POLICY-ON-GENDER-AND-DEVELOPMENT.pdf</w:t>
        </w:r>
      </w:hyperlink>
    </w:p>
    <w:p w14:paraId="529695F4" w14:textId="77777777" w:rsidR="00E35D90" w:rsidRDefault="00E35D90" w:rsidP="00E35D9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022"/>
    <w:multiLevelType w:val="hybridMultilevel"/>
    <w:tmpl w:val="D07A6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7474"/>
    <w:multiLevelType w:val="hybridMultilevel"/>
    <w:tmpl w:val="87C4E7C6"/>
    <w:lvl w:ilvl="0" w:tplc="D838886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F8"/>
    <w:multiLevelType w:val="hybridMultilevel"/>
    <w:tmpl w:val="728CFB4A"/>
    <w:lvl w:ilvl="0" w:tplc="FF8EA762">
      <w:start w:val="4"/>
      <w:numFmt w:val="upperLetter"/>
      <w:lvlText w:val="%1."/>
      <w:lvlJc w:val="left"/>
      <w:pPr>
        <w:ind w:left="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5EC8">
      <w:start w:val="1"/>
      <w:numFmt w:val="lowerLetter"/>
      <w:lvlText w:val="%2"/>
      <w:lvlJc w:val="left"/>
      <w:pPr>
        <w:ind w:left="7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FC0A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C6CCE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4F7CC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E3F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19A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A484C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AAD1E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C2A00"/>
    <w:multiLevelType w:val="hybridMultilevel"/>
    <w:tmpl w:val="1F2A0FC2"/>
    <w:lvl w:ilvl="0" w:tplc="28F0C9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42F22"/>
    <w:multiLevelType w:val="hybridMultilevel"/>
    <w:tmpl w:val="7E1CA03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 w15:restartNumberingAfterBreak="0">
    <w:nsid w:val="1C424B38"/>
    <w:multiLevelType w:val="hybridMultilevel"/>
    <w:tmpl w:val="BABC5BD8"/>
    <w:lvl w:ilvl="0" w:tplc="1DCEA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304B2D"/>
    <w:multiLevelType w:val="hybridMultilevel"/>
    <w:tmpl w:val="626E9564"/>
    <w:lvl w:ilvl="0" w:tplc="A70CFD38">
      <w:start w:val="4"/>
      <w:numFmt w:val="decimal"/>
      <w:lvlText w:val="[%1]"/>
      <w:lvlJc w:val="left"/>
      <w:pPr>
        <w:ind w:left="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43FF0">
      <w:start w:val="1"/>
      <w:numFmt w:val="lowerLetter"/>
      <w:lvlText w:val="%2"/>
      <w:lvlJc w:val="left"/>
      <w:pPr>
        <w:ind w:left="10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39C">
      <w:start w:val="1"/>
      <w:numFmt w:val="lowerRoman"/>
      <w:lvlText w:val="%3"/>
      <w:lvlJc w:val="left"/>
      <w:pPr>
        <w:ind w:left="18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47EC0">
      <w:start w:val="1"/>
      <w:numFmt w:val="decimal"/>
      <w:lvlText w:val="%4"/>
      <w:lvlJc w:val="left"/>
      <w:pPr>
        <w:ind w:left="2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FA9E">
      <w:start w:val="1"/>
      <w:numFmt w:val="lowerLetter"/>
      <w:lvlText w:val="%5"/>
      <w:lvlJc w:val="left"/>
      <w:pPr>
        <w:ind w:left="3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C363E">
      <w:start w:val="1"/>
      <w:numFmt w:val="lowerRoman"/>
      <w:lvlText w:val="%6"/>
      <w:lvlJc w:val="left"/>
      <w:pPr>
        <w:ind w:left="3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8BAC">
      <w:start w:val="1"/>
      <w:numFmt w:val="decimal"/>
      <w:lvlText w:val="%7"/>
      <w:lvlJc w:val="left"/>
      <w:pPr>
        <w:ind w:left="4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D26">
      <w:start w:val="1"/>
      <w:numFmt w:val="lowerLetter"/>
      <w:lvlText w:val="%8"/>
      <w:lvlJc w:val="left"/>
      <w:pPr>
        <w:ind w:left="5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DA72">
      <w:start w:val="1"/>
      <w:numFmt w:val="lowerRoman"/>
      <w:lvlText w:val="%9"/>
      <w:lvlJc w:val="left"/>
      <w:pPr>
        <w:ind w:left="6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1093A"/>
    <w:multiLevelType w:val="hybridMultilevel"/>
    <w:tmpl w:val="B3BE1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30204"/>
    <w:multiLevelType w:val="hybridMultilevel"/>
    <w:tmpl w:val="E24C0E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60067"/>
    <w:multiLevelType w:val="hybridMultilevel"/>
    <w:tmpl w:val="738C65FC"/>
    <w:lvl w:ilvl="0" w:tplc="1E2E4FF0">
      <w:start w:val="1"/>
      <w:numFmt w:val="upperLetter"/>
      <w:lvlText w:val="%1."/>
      <w:lvlJc w:val="left"/>
      <w:pPr>
        <w:ind w:left="360" w:hanging="360"/>
      </w:pPr>
      <w:rPr>
        <w:rFonts w:ascii="Georgia" w:eastAsia="Georgia" w:hAnsi="Georgia" w:cs="Georgia" w:hint="default"/>
        <w:b/>
      </w:rPr>
    </w:lvl>
    <w:lvl w:ilvl="1" w:tplc="EC3C553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83078"/>
    <w:multiLevelType w:val="hybridMultilevel"/>
    <w:tmpl w:val="53660AA0"/>
    <w:lvl w:ilvl="0" w:tplc="04090017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0">
    <w:nsid w:val="4486150F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67C2C"/>
    <w:multiLevelType w:val="hybridMultilevel"/>
    <w:tmpl w:val="DB2E1382"/>
    <w:lvl w:ilvl="0" w:tplc="90463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5141C"/>
    <w:multiLevelType w:val="hybridMultilevel"/>
    <w:tmpl w:val="30DA7EAC"/>
    <w:lvl w:ilvl="0" w:tplc="8A2052A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1500A"/>
    <w:multiLevelType w:val="hybridMultilevel"/>
    <w:tmpl w:val="C3342CD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5" w15:restartNumberingAfterBreak="0">
    <w:nsid w:val="5388550E"/>
    <w:multiLevelType w:val="hybridMultilevel"/>
    <w:tmpl w:val="DB6438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2BA9"/>
    <w:multiLevelType w:val="hybridMultilevel"/>
    <w:tmpl w:val="6124348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35B50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666D1"/>
    <w:multiLevelType w:val="hybridMultilevel"/>
    <w:tmpl w:val="546ABA1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600DC"/>
    <w:multiLevelType w:val="hybridMultilevel"/>
    <w:tmpl w:val="3398D1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057B1D"/>
    <w:multiLevelType w:val="hybridMultilevel"/>
    <w:tmpl w:val="E13A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E552E"/>
    <w:multiLevelType w:val="hybridMultilevel"/>
    <w:tmpl w:val="3B36F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FF2C20"/>
    <w:multiLevelType w:val="hybridMultilevel"/>
    <w:tmpl w:val="EBFA7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252C2"/>
    <w:multiLevelType w:val="hybridMultilevel"/>
    <w:tmpl w:val="5CF48AC2"/>
    <w:lvl w:ilvl="0" w:tplc="A8766288">
      <w:start w:val="1"/>
      <w:numFmt w:val="decimal"/>
      <w:lvlText w:val="[%1]"/>
      <w:lvlJc w:val="left"/>
      <w:pPr>
        <w:ind w:left="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9DA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E05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AB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04D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4C7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4EC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9D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CA2D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397267"/>
    <w:multiLevelType w:val="hybridMultilevel"/>
    <w:tmpl w:val="15E09FFE"/>
    <w:lvl w:ilvl="0" w:tplc="F5D468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143678F"/>
    <w:multiLevelType w:val="hybridMultilevel"/>
    <w:tmpl w:val="34C27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7"/>
  </w:num>
  <w:num w:numId="5">
    <w:abstractNumId w:val="25"/>
  </w:num>
  <w:num w:numId="6">
    <w:abstractNumId w:val="5"/>
  </w:num>
  <w:num w:numId="7">
    <w:abstractNumId w:val="0"/>
  </w:num>
  <w:num w:numId="8">
    <w:abstractNumId w:val="16"/>
  </w:num>
  <w:num w:numId="9">
    <w:abstractNumId w:val="21"/>
  </w:num>
  <w:num w:numId="10">
    <w:abstractNumId w:val="8"/>
  </w:num>
  <w:num w:numId="11">
    <w:abstractNumId w:val="12"/>
  </w:num>
  <w:num w:numId="12">
    <w:abstractNumId w:val="3"/>
  </w:num>
  <w:num w:numId="13">
    <w:abstractNumId w:val="1"/>
  </w:num>
  <w:num w:numId="14">
    <w:abstractNumId w:val="23"/>
  </w:num>
  <w:num w:numId="15">
    <w:abstractNumId w:val="6"/>
  </w:num>
  <w:num w:numId="16">
    <w:abstractNumId w:val="2"/>
  </w:num>
  <w:num w:numId="17">
    <w:abstractNumId w:val="24"/>
  </w:num>
  <w:num w:numId="18">
    <w:abstractNumId w:val="13"/>
  </w:num>
  <w:num w:numId="19">
    <w:abstractNumId w:val="9"/>
  </w:num>
  <w:num w:numId="20">
    <w:abstractNumId w:val="4"/>
  </w:num>
  <w:num w:numId="21">
    <w:abstractNumId w:val="14"/>
  </w:num>
  <w:num w:numId="22">
    <w:abstractNumId w:val="22"/>
  </w:num>
  <w:num w:numId="23">
    <w:abstractNumId w:val="10"/>
  </w:num>
  <w:num w:numId="24">
    <w:abstractNumId w:val="11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C4"/>
    <w:rsid w:val="00024ACA"/>
    <w:rsid w:val="0004294C"/>
    <w:rsid w:val="0004504C"/>
    <w:rsid w:val="000478A1"/>
    <w:rsid w:val="0005536D"/>
    <w:rsid w:val="00056059"/>
    <w:rsid w:val="00067DCD"/>
    <w:rsid w:val="000825E2"/>
    <w:rsid w:val="000832E1"/>
    <w:rsid w:val="0008540A"/>
    <w:rsid w:val="000A5872"/>
    <w:rsid w:val="000B3D8A"/>
    <w:rsid w:val="000C19BC"/>
    <w:rsid w:val="000E47BF"/>
    <w:rsid w:val="000F41C4"/>
    <w:rsid w:val="0012600A"/>
    <w:rsid w:val="00147E81"/>
    <w:rsid w:val="00182C53"/>
    <w:rsid w:val="001A2353"/>
    <w:rsid w:val="001A3BDA"/>
    <w:rsid w:val="001A4DCD"/>
    <w:rsid w:val="001B27EF"/>
    <w:rsid w:val="00225FE7"/>
    <w:rsid w:val="00274011"/>
    <w:rsid w:val="002919A9"/>
    <w:rsid w:val="002B400A"/>
    <w:rsid w:val="002D389A"/>
    <w:rsid w:val="002E6473"/>
    <w:rsid w:val="002E6991"/>
    <w:rsid w:val="002F7E63"/>
    <w:rsid w:val="003129AE"/>
    <w:rsid w:val="00324D8B"/>
    <w:rsid w:val="00324F7D"/>
    <w:rsid w:val="0037652C"/>
    <w:rsid w:val="00380724"/>
    <w:rsid w:val="00390B44"/>
    <w:rsid w:val="003A7D68"/>
    <w:rsid w:val="003C3CCC"/>
    <w:rsid w:val="003F50D7"/>
    <w:rsid w:val="004025AD"/>
    <w:rsid w:val="00403957"/>
    <w:rsid w:val="00431B3B"/>
    <w:rsid w:val="004359A2"/>
    <w:rsid w:val="004421FC"/>
    <w:rsid w:val="004569B1"/>
    <w:rsid w:val="004857E0"/>
    <w:rsid w:val="00495F0A"/>
    <w:rsid w:val="004966B9"/>
    <w:rsid w:val="004B5EF7"/>
    <w:rsid w:val="004C02FB"/>
    <w:rsid w:val="004D19B0"/>
    <w:rsid w:val="004E3FC3"/>
    <w:rsid w:val="004F4C60"/>
    <w:rsid w:val="005126FD"/>
    <w:rsid w:val="00534A49"/>
    <w:rsid w:val="00565A38"/>
    <w:rsid w:val="00585958"/>
    <w:rsid w:val="00586374"/>
    <w:rsid w:val="005A760C"/>
    <w:rsid w:val="005B101C"/>
    <w:rsid w:val="005B4764"/>
    <w:rsid w:val="005B620E"/>
    <w:rsid w:val="005D56AD"/>
    <w:rsid w:val="005F1DBC"/>
    <w:rsid w:val="00603F78"/>
    <w:rsid w:val="00611BCE"/>
    <w:rsid w:val="006336DB"/>
    <w:rsid w:val="00636156"/>
    <w:rsid w:val="00641075"/>
    <w:rsid w:val="00652BD8"/>
    <w:rsid w:val="00654E8C"/>
    <w:rsid w:val="006E4311"/>
    <w:rsid w:val="006E7E19"/>
    <w:rsid w:val="006F541B"/>
    <w:rsid w:val="007052BF"/>
    <w:rsid w:val="007113E3"/>
    <w:rsid w:val="007123FE"/>
    <w:rsid w:val="00736A73"/>
    <w:rsid w:val="007855E0"/>
    <w:rsid w:val="00795B24"/>
    <w:rsid w:val="007C7051"/>
    <w:rsid w:val="007E6994"/>
    <w:rsid w:val="0080513C"/>
    <w:rsid w:val="00812C12"/>
    <w:rsid w:val="008139B0"/>
    <w:rsid w:val="00820405"/>
    <w:rsid w:val="00820DED"/>
    <w:rsid w:val="00820EE7"/>
    <w:rsid w:val="008779B3"/>
    <w:rsid w:val="008C01AC"/>
    <w:rsid w:val="008C02B1"/>
    <w:rsid w:val="008D280F"/>
    <w:rsid w:val="008F2338"/>
    <w:rsid w:val="00905515"/>
    <w:rsid w:val="0093679B"/>
    <w:rsid w:val="00941E11"/>
    <w:rsid w:val="00944186"/>
    <w:rsid w:val="00945214"/>
    <w:rsid w:val="00981A07"/>
    <w:rsid w:val="00985AE0"/>
    <w:rsid w:val="009D0550"/>
    <w:rsid w:val="009D1F55"/>
    <w:rsid w:val="009D5470"/>
    <w:rsid w:val="009E3AF2"/>
    <w:rsid w:val="009F5FD4"/>
    <w:rsid w:val="00A0029F"/>
    <w:rsid w:val="00A360E3"/>
    <w:rsid w:val="00A648C6"/>
    <w:rsid w:val="00A65E41"/>
    <w:rsid w:val="00A77ED1"/>
    <w:rsid w:val="00A87A26"/>
    <w:rsid w:val="00A97CAE"/>
    <w:rsid w:val="00AB679B"/>
    <w:rsid w:val="00B15A24"/>
    <w:rsid w:val="00B1627D"/>
    <w:rsid w:val="00B50366"/>
    <w:rsid w:val="00BC0B58"/>
    <w:rsid w:val="00C14F41"/>
    <w:rsid w:val="00C221EB"/>
    <w:rsid w:val="00C5553C"/>
    <w:rsid w:val="00C67BE9"/>
    <w:rsid w:val="00C814F5"/>
    <w:rsid w:val="00C83C24"/>
    <w:rsid w:val="00CA6CB9"/>
    <w:rsid w:val="00CE723E"/>
    <w:rsid w:val="00CF19B6"/>
    <w:rsid w:val="00CF5650"/>
    <w:rsid w:val="00D064FC"/>
    <w:rsid w:val="00D10121"/>
    <w:rsid w:val="00D17047"/>
    <w:rsid w:val="00D1797B"/>
    <w:rsid w:val="00D41250"/>
    <w:rsid w:val="00D5115E"/>
    <w:rsid w:val="00D5248F"/>
    <w:rsid w:val="00D65C35"/>
    <w:rsid w:val="00D85452"/>
    <w:rsid w:val="00DA148C"/>
    <w:rsid w:val="00DA4B4D"/>
    <w:rsid w:val="00DA5D4C"/>
    <w:rsid w:val="00DA6B77"/>
    <w:rsid w:val="00DD5079"/>
    <w:rsid w:val="00DE77DE"/>
    <w:rsid w:val="00E12BA5"/>
    <w:rsid w:val="00E16279"/>
    <w:rsid w:val="00E35D90"/>
    <w:rsid w:val="00E560EA"/>
    <w:rsid w:val="00E845EA"/>
    <w:rsid w:val="00E9081E"/>
    <w:rsid w:val="00EA638D"/>
    <w:rsid w:val="00EB0512"/>
    <w:rsid w:val="00F11C8C"/>
    <w:rsid w:val="00F13EDE"/>
    <w:rsid w:val="00F36A4E"/>
    <w:rsid w:val="00F37A5D"/>
    <w:rsid w:val="00F43612"/>
    <w:rsid w:val="00F4631B"/>
    <w:rsid w:val="00F73C3A"/>
    <w:rsid w:val="00F832B7"/>
    <w:rsid w:val="00FB357F"/>
    <w:rsid w:val="00FB700D"/>
    <w:rsid w:val="00FC32CE"/>
    <w:rsid w:val="00FD0317"/>
    <w:rsid w:val="00FE497D"/>
    <w:rsid w:val="00FE4C4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6C93"/>
  <w15:chartTrackingRefBased/>
  <w15:docId w15:val="{92483138-508C-4C49-A893-9CD528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1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0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FB700D"/>
    <w:rPr>
      <w:rFonts w:ascii="Calibri" w:eastAsia="Calibri" w:hAnsi="Calibri" w:cs="Calibri"/>
      <w:color w:val="000000"/>
    </w:rPr>
  </w:style>
  <w:style w:type="table" w:customStyle="1" w:styleId="TableGrid0">
    <w:name w:val="TableGrid"/>
    <w:rsid w:val="00182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5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51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73"/>
  </w:style>
  <w:style w:type="character" w:styleId="Strong">
    <w:name w:val="Strong"/>
    <w:basedOn w:val="DefaultParagraphFont"/>
    <w:uiPriority w:val="22"/>
    <w:qFormat/>
    <w:rsid w:val="00A97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g.go.ke/wp-content/uploads/2019/12/NATIONAL-POLICY-ON-GENDER-AND-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7982-897E-4E68-ABB6-365FC08E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Lumiti;Josephine Kagucia</dc:creator>
  <cp:keywords/>
  <dc:description/>
  <cp:lastModifiedBy>Josephine Kagucia</cp:lastModifiedBy>
  <cp:revision>2</cp:revision>
  <cp:lastPrinted>2022-09-02T11:14:00Z</cp:lastPrinted>
  <dcterms:created xsi:type="dcterms:W3CDTF">2022-09-20T13:10:00Z</dcterms:created>
  <dcterms:modified xsi:type="dcterms:W3CDTF">2022-09-20T13:10:00Z</dcterms:modified>
</cp:coreProperties>
</file>